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8C423" w14:textId="77777777" w:rsidR="005E654F" w:rsidRPr="00EB3AA9" w:rsidRDefault="005E654F" w:rsidP="005E654F">
      <w:pPr>
        <w:spacing w:after="0" w:line="240" w:lineRule="auto"/>
        <w:ind w:left="0" w:hanging="2"/>
        <w:jc w:val="center"/>
        <w:rPr>
          <w:rFonts w:ascii="Times New Roman" w:hAnsi="Times New Roman" w:cs="Times New Roman"/>
          <w:b/>
          <w:bCs/>
          <w:noProof/>
          <w:sz w:val="24"/>
          <w:szCs w:val="24"/>
          <w:lang w:val="id-ID"/>
        </w:rPr>
      </w:pPr>
      <w:r w:rsidRPr="00EB3AA9">
        <w:rPr>
          <w:rFonts w:ascii="Times New Roman" w:hAnsi="Times New Roman" w:cs="Times New Roman"/>
          <w:b/>
          <w:bCs/>
          <w:noProof/>
          <w:sz w:val="24"/>
          <w:szCs w:val="24"/>
          <w:lang w:val="id-ID"/>
        </w:rPr>
        <w:t>RELIGIOSITAS, KEBERSAMAAN, DAN PENDIDIKAN</w:t>
      </w:r>
    </w:p>
    <w:p w14:paraId="737962F4" w14:textId="77777777" w:rsidR="005E654F" w:rsidRPr="00EB3AA9" w:rsidRDefault="005E654F" w:rsidP="005E654F">
      <w:pPr>
        <w:spacing w:after="0" w:line="240" w:lineRule="auto"/>
        <w:ind w:left="0" w:hanging="2"/>
        <w:jc w:val="center"/>
        <w:rPr>
          <w:rFonts w:ascii="Times New Roman" w:hAnsi="Times New Roman" w:cs="Times New Roman"/>
          <w:b/>
          <w:bCs/>
          <w:noProof/>
          <w:sz w:val="24"/>
          <w:szCs w:val="24"/>
          <w:lang w:val="id-ID"/>
        </w:rPr>
      </w:pPr>
      <w:r w:rsidRPr="00EB3AA9">
        <w:rPr>
          <w:rFonts w:ascii="Times New Roman" w:hAnsi="Times New Roman" w:cs="Times New Roman"/>
          <w:b/>
          <w:bCs/>
          <w:noProof/>
          <w:sz w:val="24"/>
          <w:szCs w:val="24"/>
          <w:lang w:val="id-ID"/>
        </w:rPr>
        <w:t xml:space="preserve"> DALAM RITUAL </w:t>
      </w:r>
      <w:r w:rsidRPr="00EB3AA9">
        <w:rPr>
          <w:rFonts w:ascii="Times New Roman" w:hAnsi="Times New Roman" w:cs="Times New Roman"/>
          <w:b/>
          <w:bCs/>
          <w:i/>
          <w:iCs/>
          <w:noProof/>
          <w:sz w:val="24"/>
          <w:szCs w:val="24"/>
          <w:lang w:val="id-ID"/>
        </w:rPr>
        <w:t>MEDIWA PARE</w:t>
      </w:r>
      <w:r w:rsidRPr="00EB3AA9">
        <w:rPr>
          <w:rFonts w:ascii="Times New Roman" w:hAnsi="Times New Roman" w:cs="Times New Roman"/>
          <w:b/>
          <w:bCs/>
          <w:noProof/>
          <w:sz w:val="24"/>
          <w:szCs w:val="24"/>
          <w:lang w:val="id-ID"/>
        </w:rPr>
        <w:t xml:space="preserve"> DI KABUPATEN PASER</w:t>
      </w:r>
    </w:p>
    <w:p w14:paraId="12D62E98" w14:textId="77777777" w:rsidR="005E654F" w:rsidRPr="00EB3AA9" w:rsidRDefault="005E654F" w:rsidP="005E654F">
      <w:pPr>
        <w:spacing w:after="0" w:line="240" w:lineRule="auto"/>
        <w:ind w:left="0" w:hanging="2"/>
        <w:jc w:val="center"/>
        <w:rPr>
          <w:rFonts w:ascii="Times New Roman" w:hAnsi="Times New Roman" w:cs="Times New Roman"/>
          <w:b/>
          <w:bCs/>
          <w:i/>
          <w:iCs/>
          <w:noProof/>
          <w:sz w:val="24"/>
          <w:szCs w:val="24"/>
          <w:lang w:val="id-ID"/>
        </w:rPr>
      </w:pPr>
    </w:p>
    <w:p w14:paraId="3DC62BC0" w14:textId="77777777" w:rsidR="005E654F" w:rsidRPr="00EB3AA9" w:rsidRDefault="005E654F" w:rsidP="005E654F">
      <w:pPr>
        <w:spacing w:after="0" w:line="240" w:lineRule="auto"/>
        <w:ind w:left="0" w:hanging="2"/>
        <w:jc w:val="center"/>
        <w:rPr>
          <w:rFonts w:ascii="Times New Roman" w:hAnsi="Times New Roman" w:cs="Times New Roman"/>
          <w:noProof/>
          <w:sz w:val="24"/>
          <w:szCs w:val="24"/>
          <w:lang w:val="id-ID"/>
        </w:rPr>
      </w:pPr>
      <w:bookmarkStart w:id="0" w:name="_Hlk200520115"/>
      <w:r w:rsidRPr="00EB3AA9">
        <w:rPr>
          <w:rFonts w:ascii="Times New Roman" w:hAnsi="Times New Roman" w:cs="Times New Roman"/>
          <w:noProof/>
          <w:sz w:val="24"/>
          <w:szCs w:val="24"/>
          <w:lang w:val="id-ID"/>
        </w:rPr>
        <w:t>Syamsul Rijal</w:t>
      </w:r>
      <w:r w:rsidRPr="00EB3AA9">
        <w:rPr>
          <w:rFonts w:ascii="Times New Roman" w:hAnsi="Times New Roman" w:cs="Times New Roman"/>
          <w:noProof/>
          <w:sz w:val="24"/>
          <w:szCs w:val="24"/>
          <w:vertAlign w:val="superscript"/>
          <w:lang w:val="id-ID"/>
        </w:rPr>
        <w:t xml:space="preserve">a* </w:t>
      </w:r>
      <w:r w:rsidRPr="00EB3AA9">
        <w:rPr>
          <w:rFonts w:ascii="Times New Roman" w:hAnsi="Times New Roman" w:cs="Times New Roman"/>
          <w:noProof/>
          <w:sz w:val="24"/>
          <w:szCs w:val="24"/>
          <w:lang w:val="id-ID"/>
        </w:rPr>
        <w:t>, Sainal A</w:t>
      </w:r>
      <w:bookmarkEnd w:id="0"/>
      <w:r w:rsidRPr="00EB3AA9">
        <w:rPr>
          <w:rFonts w:ascii="Times New Roman" w:hAnsi="Times New Roman" w:cs="Times New Roman"/>
          <w:noProof/>
          <w:sz w:val="24"/>
          <w:szCs w:val="24"/>
          <w:lang w:val="id-ID"/>
        </w:rPr>
        <w:t>.</w:t>
      </w:r>
      <w:r w:rsidRPr="00EB3AA9">
        <w:rPr>
          <w:rFonts w:ascii="Times New Roman" w:hAnsi="Times New Roman" w:cs="Times New Roman"/>
          <w:noProof/>
          <w:sz w:val="24"/>
          <w:szCs w:val="24"/>
          <w:vertAlign w:val="superscript"/>
          <w:lang w:val="id-ID"/>
        </w:rPr>
        <w:t>b</w:t>
      </w:r>
    </w:p>
    <w:p w14:paraId="768936DE" w14:textId="77777777" w:rsidR="005E654F" w:rsidRPr="00EB3AA9" w:rsidRDefault="005E654F" w:rsidP="005E654F">
      <w:pPr>
        <w:spacing w:after="0" w:line="240" w:lineRule="auto"/>
        <w:ind w:left="0" w:hanging="2"/>
        <w:jc w:val="center"/>
        <w:rPr>
          <w:rFonts w:ascii="Times New Roman" w:hAnsi="Times New Roman" w:cs="Times New Roman"/>
          <w:noProof/>
          <w:lang w:val="id-ID"/>
        </w:rPr>
      </w:pPr>
      <w:r w:rsidRPr="00EB3AA9">
        <w:rPr>
          <w:rFonts w:ascii="Times New Roman" w:hAnsi="Times New Roman" w:cs="Times New Roman"/>
          <w:noProof/>
          <w:vertAlign w:val="superscript"/>
          <w:lang w:val="id-ID"/>
        </w:rPr>
        <w:t>a</w:t>
      </w:r>
      <w:r w:rsidRPr="00EB3AA9">
        <w:rPr>
          <w:rFonts w:ascii="Times New Roman" w:hAnsi="Times New Roman" w:cs="Times New Roman"/>
          <w:noProof/>
          <w:lang w:val="id-ID"/>
        </w:rPr>
        <w:t>Program Studi Pendidikan Bahasa dan Sastra Indonesia, Fakultas Keguruan dan Ilmu Pendidikan, Universitas Mulawarman</w:t>
      </w:r>
    </w:p>
    <w:p w14:paraId="090AE5DA" w14:textId="77777777" w:rsidR="005E654F" w:rsidRPr="00EB3AA9" w:rsidRDefault="005E654F" w:rsidP="005E654F">
      <w:pPr>
        <w:spacing w:after="0" w:line="240" w:lineRule="auto"/>
        <w:ind w:left="0" w:hanging="2"/>
        <w:jc w:val="center"/>
        <w:rPr>
          <w:rFonts w:ascii="Times New Roman" w:hAnsi="Times New Roman" w:cs="Times New Roman"/>
          <w:noProof/>
          <w:lang w:val="id-ID"/>
        </w:rPr>
      </w:pPr>
      <w:r w:rsidRPr="00EB3AA9">
        <w:rPr>
          <w:rFonts w:ascii="Times New Roman" w:hAnsi="Times New Roman" w:cs="Times New Roman"/>
          <w:noProof/>
          <w:vertAlign w:val="superscript"/>
          <w:lang w:val="id-ID"/>
        </w:rPr>
        <w:t>b</w:t>
      </w:r>
      <w:r w:rsidRPr="00EB3AA9">
        <w:rPr>
          <w:rFonts w:ascii="Times New Roman" w:hAnsi="Times New Roman" w:cs="Times New Roman"/>
          <w:noProof/>
          <w:lang w:val="id-ID"/>
        </w:rPr>
        <w:t xml:space="preserve">Program Studi Pendidikan Sejarah, Fakultas Keguruan dan Ilmu Pendidikan, </w:t>
      </w:r>
    </w:p>
    <w:p w14:paraId="022091C6" w14:textId="77777777" w:rsidR="005E654F" w:rsidRPr="00EB3AA9" w:rsidRDefault="005E654F" w:rsidP="005E654F">
      <w:pPr>
        <w:spacing w:after="0" w:line="240" w:lineRule="auto"/>
        <w:ind w:left="0" w:hanging="2"/>
        <w:jc w:val="center"/>
        <w:rPr>
          <w:rFonts w:ascii="Times New Roman" w:hAnsi="Times New Roman" w:cs="Times New Roman"/>
          <w:noProof/>
          <w:lang w:val="id-ID"/>
        </w:rPr>
      </w:pPr>
      <w:r w:rsidRPr="00EB3AA9">
        <w:rPr>
          <w:rFonts w:ascii="Times New Roman" w:hAnsi="Times New Roman" w:cs="Times New Roman"/>
          <w:noProof/>
          <w:lang w:val="id-ID"/>
        </w:rPr>
        <w:t xml:space="preserve">Universitas Mulawarman </w:t>
      </w:r>
    </w:p>
    <w:p w14:paraId="36850789" w14:textId="77777777" w:rsidR="005E654F" w:rsidRDefault="005E654F" w:rsidP="005E654F">
      <w:pPr>
        <w:spacing w:after="0" w:line="240" w:lineRule="auto"/>
        <w:ind w:left="0" w:hanging="2"/>
        <w:jc w:val="center"/>
        <w:rPr>
          <w:rFonts w:ascii="Times New Roman" w:hAnsi="Times New Roman" w:cs="Times New Roman"/>
          <w:noProof/>
          <w:lang w:val="id-ID"/>
        </w:rPr>
      </w:pPr>
      <w:r w:rsidRPr="00EB3AA9">
        <w:rPr>
          <w:rFonts w:ascii="Times New Roman" w:hAnsi="Times New Roman" w:cs="Times New Roman"/>
          <w:noProof/>
          <w:lang w:val="id-ID"/>
        </w:rPr>
        <w:t>*syamsulrijal@unmul.ac.id</w:t>
      </w:r>
    </w:p>
    <w:p w14:paraId="0D7FB5EC" w14:textId="77777777" w:rsidR="00531DD3" w:rsidRPr="00EB3AA9" w:rsidRDefault="00531DD3" w:rsidP="005E654F">
      <w:pPr>
        <w:spacing w:after="0" w:line="240" w:lineRule="auto"/>
        <w:ind w:left="0" w:hanging="2"/>
        <w:jc w:val="center"/>
        <w:rPr>
          <w:rFonts w:ascii="Times New Roman" w:hAnsi="Times New Roman" w:cs="Times New Roman"/>
          <w:noProof/>
          <w:lang w:val="id-ID"/>
        </w:rPr>
      </w:pPr>
    </w:p>
    <w:tbl>
      <w:tblPr>
        <w:tblpPr w:leftFromText="187" w:rightFromText="187" w:bottomFromText="187" w:vertAnchor="text" w:tblpY="1"/>
        <w:tblOverlap w:val="never"/>
        <w:tblW w:w="8793" w:type="dxa"/>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2330"/>
        <w:gridCol w:w="273"/>
        <w:gridCol w:w="6057"/>
        <w:gridCol w:w="133"/>
      </w:tblGrid>
      <w:tr w:rsidR="00531DD3" w:rsidRPr="00264441" w14:paraId="13F779FE" w14:textId="77777777" w:rsidTr="008F140B">
        <w:trPr>
          <w:trHeight w:val="730"/>
        </w:trPr>
        <w:tc>
          <w:tcPr>
            <w:tcW w:w="2330" w:type="dxa"/>
            <w:tcBorders>
              <w:top w:val="single" w:sz="4" w:space="0" w:color="833C0B"/>
              <w:bottom w:val="single" w:sz="4" w:space="0" w:color="833C0B"/>
            </w:tcBorders>
            <w:shd w:val="clear" w:color="auto" w:fill="auto"/>
            <w:vAlign w:val="center"/>
          </w:tcPr>
          <w:p w14:paraId="0D7BF45A" w14:textId="3ADEEBCE" w:rsidR="00531DD3" w:rsidRPr="00264441" w:rsidRDefault="00531DD3" w:rsidP="008F140B">
            <w:pPr>
              <w:pStyle w:val="ArticleinfoHead"/>
              <w:ind w:left="0" w:hanging="2"/>
              <w:rPr>
                <w:rFonts w:ascii="Arial" w:hAnsi="Arial" w:cs="Arial"/>
                <w:noProof/>
                <w:sz w:val="20"/>
                <w:lang w:val="id-ID"/>
              </w:rPr>
            </w:pPr>
          </w:p>
        </w:tc>
        <w:tc>
          <w:tcPr>
            <w:tcW w:w="273" w:type="dxa"/>
            <w:tcBorders>
              <w:top w:val="single" w:sz="4" w:space="0" w:color="833C0B"/>
              <w:bottom w:val="single" w:sz="4" w:space="0" w:color="833C0B"/>
            </w:tcBorders>
            <w:shd w:val="clear" w:color="auto" w:fill="auto"/>
          </w:tcPr>
          <w:p w14:paraId="6759D7B1" w14:textId="77777777" w:rsidR="00531DD3" w:rsidRPr="00264441" w:rsidRDefault="00531DD3" w:rsidP="008F140B">
            <w:pPr>
              <w:pStyle w:val="AbstractHead"/>
              <w:ind w:left="0" w:hanging="2"/>
              <w:rPr>
                <w:rFonts w:ascii="Arial" w:hAnsi="Arial" w:cs="Arial"/>
                <w:b/>
                <w:noProof/>
                <w:lang w:val="id-ID"/>
              </w:rPr>
            </w:pPr>
          </w:p>
        </w:tc>
        <w:tc>
          <w:tcPr>
            <w:tcW w:w="6057" w:type="dxa"/>
            <w:tcBorders>
              <w:top w:val="single" w:sz="4" w:space="0" w:color="833C0B"/>
              <w:bottom w:val="single" w:sz="4" w:space="0" w:color="833C0B"/>
            </w:tcBorders>
            <w:shd w:val="clear" w:color="auto" w:fill="auto"/>
            <w:tcMar>
              <w:left w:w="240" w:type="dxa"/>
            </w:tcMar>
            <w:vAlign w:val="center"/>
          </w:tcPr>
          <w:p w14:paraId="7CB48793" w14:textId="150910DC" w:rsidR="00531DD3" w:rsidRPr="00264441" w:rsidRDefault="00531DD3" w:rsidP="00246886">
            <w:pPr>
              <w:spacing w:after="0" w:line="240" w:lineRule="auto"/>
              <w:ind w:left="0" w:right="93" w:hanging="2"/>
              <w:contextualSpacing/>
              <w:jc w:val="center"/>
              <w:rPr>
                <w:rFonts w:ascii="Arial" w:hAnsi="Arial" w:cs="Arial"/>
                <w:b/>
                <w:noProof/>
                <w:lang w:val="id-ID"/>
              </w:rPr>
            </w:pPr>
          </w:p>
        </w:tc>
        <w:tc>
          <w:tcPr>
            <w:tcW w:w="133" w:type="dxa"/>
            <w:tcBorders>
              <w:top w:val="single" w:sz="12" w:space="0" w:color="BDD6EE"/>
              <w:bottom w:val="single" w:sz="12" w:space="0" w:color="BDD6EE"/>
            </w:tcBorders>
            <w:shd w:val="clear" w:color="auto" w:fill="auto"/>
          </w:tcPr>
          <w:p w14:paraId="34C21048" w14:textId="77777777" w:rsidR="00531DD3" w:rsidRPr="00264441" w:rsidRDefault="00531DD3" w:rsidP="008F140B">
            <w:pPr>
              <w:pStyle w:val="AbstractHead"/>
              <w:ind w:left="0" w:hanging="2"/>
              <w:rPr>
                <w:rFonts w:ascii="Arial" w:hAnsi="Arial" w:cs="Arial"/>
                <w:noProof/>
                <w:lang w:val="id-ID"/>
              </w:rPr>
            </w:pPr>
          </w:p>
        </w:tc>
      </w:tr>
      <w:tr w:rsidR="00531DD3" w:rsidRPr="004559DA" w14:paraId="3517FA64" w14:textId="77777777" w:rsidTr="008F140B">
        <w:trPr>
          <w:cantSplit/>
          <w:trHeight w:val="1440"/>
        </w:trPr>
        <w:tc>
          <w:tcPr>
            <w:tcW w:w="2330" w:type="dxa"/>
            <w:tcBorders>
              <w:top w:val="single" w:sz="4" w:space="0" w:color="833C0B"/>
              <w:bottom w:val="nil"/>
            </w:tcBorders>
            <w:tcMar>
              <w:top w:w="72" w:type="dxa"/>
            </w:tcMar>
          </w:tcPr>
          <w:p w14:paraId="762B5833" w14:textId="77777777" w:rsidR="008F140B" w:rsidRPr="004559DA" w:rsidRDefault="008F140B" w:rsidP="008F140B">
            <w:pPr>
              <w:pStyle w:val="Articlehistory"/>
              <w:spacing w:after="0"/>
              <w:ind w:left="0" w:hanging="2"/>
              <w:rPr>
                <w:rFonts w:ascii="Times New Roman" w:hAnsi="Times New Roman"/>
                <w:noProof/>
                <w:sz w:val="20"/>
              </w:rPr>
            </w:pPr>
          </w:p>
          <w:p w14:paraId="44B3F2BD" w14:textId="77777777" w:rsidR="008F140B" w:rsidRPr="002B6A5B" w:rsidRDefault="008F140B" w:rsidP="008F140B">
            <w:pPr>
              <w:pStyle w:val="Keyword"/>
              <w:spacing w:after="0"/>
              <w:ind w:left="0" w:hanging="2"/>
              <w:rPr>
                <w:rFonts w:ascii="Times New Roman" w:hAnsi="Times New Roman"/>
                <w:b/>
                <w:i/>
                <w:noProof/>
                <w:sz w:val="20"/>
                <w:lang w:val="id-ID"/>
              </w:rPr>
            </w:pPr>
            <w:r w:rsidRPr="002B6A5B">
              <w:rPr>
                <w:rFonts w:ascii="Times New Roman" w:hAnsi="Times New Roman"/>
                <w:b/>
                <w:i/>
                <w:noProof/>
                <w:sz w:val="20"/>
                <w:lang w:val="id-ID"/>
              </w:rPr>
              <w:t>Keywords</w:t>
            </w:r>
          </w:p>
          <w:p w14:paraId="46740783" w14:textId="77777777" w:rsidR="008F140B" w:rsidRDefault="008F140B" w:rsidP="008F140B">
            <w:pPr>
              <w:pStyle w:val="Keyword"/>
              <w:spacing w:after="0"/>
              <w:ind w:left="0" w:hanging="2"/>
              <w:rPr>
                <w:rFonts w:ascii="Times New Roman" w:hAnsi="Times New Roman" w:cs="Times New Roman"/>
                <w:i/>
                <w:iCs/>
                <w:noProof/>
                <w:sz w:val="20"/>
                <w:szCs w:val="20"/>
                <w:lang w:val="id-ID"/>
              </w:rPr>
            </w:pPr>
            <w:r w:rsidRPr="00531DD3">
              <w:rPr>
                <w:rFonts w:ascii="Times New Roman" w:hAnsi="Times New Roman" w:cs="Times New Roman"/>
                <w:i/>
                <w:iCs/>
                <w:noProof/>
                <w:sz w:val="20"/>
                <w:szCs w:val="20"/>
                <w:lang w:val="id-ID"/>
              </w:rPr>
              <w:t>local wisdom</w:t>
            </w:r>
          </w:p>
          <w:p w14:paraId="6C511809" w14:textId="77777777" w:rsidR="008F140B" w:rsidRDefault="008F140B" w:rsidP="008F140B">
            <w:pPr>
              <w:pStyle w:val="Keyword"/>
              <w:spacing w:after="0"/>
              <w:ind w:left="0" w:hanging="2"/>
              <w:rPr>
                <w:rFonts w:ascii="Times New Roman" w:hAnsi="Times New Roman" w:cs="Times New Roman"/>
                <w:i/>
                <w:iCs/>
                <w:noProof/>
                <w:sz w:val="20"/>
                <w:szCs w:val="20"/>
                <w:lang w:val="id-ID"/>
              </w:rPr>
            </w:pPr>
            <w:r w:rsidRPr="00531DD3">
              <w:rPr>
                <w:rFonts w:ascii="Times New Roman" w:hAnsi="Times New Roman" w:cs="Times New Roman"/>
                <w:i/>
                <w:iCs/>
                <w:noProof/>
                <w:sz w:val="20"/>
                <w:szCs w:val="20"/>
                <w:lang w:val="id-ID"/>
              </w:rPr>
              <w:t>Mediwa Pare</w:t>
            </w:r>
          </w:p>
          <w:p w14:paraId="7E13FD3D" w14:textId="77777777" w:rsidR="008F140B" w:rsidRDefault="008F140B" w:rsidP="008F140B">
            <w:pPr>
              <w:pStyle w:val="Keyword"/>
              <w:spacing w:after="0"/>
              <w:ind w:left="0" w:hanging="2"/>
              <w:rPr>
                <w:rFonts w:ascii="Times New Roman" w:hAnsi="Times New Roman" w:cs="Times New Roman"/>
                <w:i/>
                <w:iCs/>
                <w:noProof/>
                <w:sz w:val="20"/>
                <w:szCs w:val="20"/>
                <w:lang w:val="id-ID"/>
              </w:rPr>
            </w:pPr>
            <w:r w:rsidRPr="00531DD3">
              <w:rPr>
                <w:rFonts w:ascii="Times New Roman" w:hAnsi="Times New Roman" w:cs="Times New Roman"/>
                <w:i/>
                <w:iCs/>
                <w:noProof/>
                <w:sz w:val="20"/>
                <w:szCs w:val="20"/>
                <w:lang w:val="id-ID"/>
              </w:rPr>
              <w:t>Paser</w:t>
            </w:r>
          </w:p>
          <w:p w14:paraId="5FE7039F" w14:textId="77777777" w:rsidR="008F140B" w:rsidRPr="002B6A5B" w:rsidRDefault="008F140B" w:rsidP="008F140B">
            <w:pPr>
              <w:pStyle w:val="Keyword"/>
              <w:spacing w:after="0"/>
              <w:ind w:left="0" w:hanging="2"/>
              <w:rPr>
                <w:rFonts w:ascii="Times New Roman" w:hAnsi="Times New Roman"/>
                <w:i/>
                <w:noProof/>
                <w:sz w:val="18"/>
                <w:szCs w:val="18"/>
                <w:lang w:val="id-ID"/>
              </w:rPr>
            </w:pPr>
            <w:r w:rsidRPr="00531DD3">
              <w:rPr>
                <w:rFonts w:ascii="Times New Roman" w:hAnsi="Times New Roman" w:cs="Times New Roman"/>
                <w:i/>
                <w:iCs/>
                <w:noProof/>
                <w:sz w:val="20"/>
                <w:szCs w:val="20"/>
                <w:lang w:val="id-ID"/>
              </w:rPr>
              <w:t>cultural values</w:t>
            </w:r>
          </w:p>
          <w:p w14:paraId="3C82CB58" w14:textId="77777777" w:rsidR="008F140B" w:rsidRPr="002B6A5B" w:rsidRDefault="008F140B" w:rsidP="008F140B">
            <w:pPr>
              <w:pStyle w:val="Keyword"/>
              <w:ind w:left="0" w:hanging="2"/>
              <w:rPr>
                <w:rFonts w:ascii="Times New Roman" w:hAnsi="Times New Roman"/>
                <w:b/>
                <w:noProof/>
                <w:sz w:val="20"/>
                <w:lang w:val="id-ID"/>
              </w:rPr>
            </w:pPr>
          </w:p>
          <w:p w14:paraId="00BFCDFB" w14:textId="77777777" w:rsidR="008F140B" w:rsidRPr="002B6A5B" w:rsidRDefault="008F140B" w:rsidP="008F140B">
            <w:pPr>
              <w:pStyle w:val="Keyword"/>
              <w:spacing w:after="0"/>
              <w:ind w:left="0" w:hanging="2"/>
              <w:rPr>
                <w:rFonts w:ascii="Times New Roman" w:hAnsi="Times New Roman"/>
                <w:b/>
                <w:noProof/>
                <w:sz w:val="20"/>
                <w:lang w:val="id-ID"/>
              </w:rPr>
            </w:pPr>
            <w:r w:rsidRPr="002B6A5B">
              <w:rPr>
                <w:rFonts w:ascii="Times New Roman" w:hAnsi="Times New Roman"/>
                <w:b/>
                <w:noProof/>
                <w:sz w:val="20"/>
                <w:lang w:val="id-ID"/>
              </w:rPr>
              <w:t>Kata Kunci</w:t>
            </w:r>
          </w:p>
          <w:p w14:paraId="64ACF492" w14:textId="77777777" w:rsidR="008F140B" w:rsidRDefault="008F140B" w:rsidP="008F140B">
            <w:pPr>
              <w:pStyle w:val="Articlehistory"/>
              <w:spacing w:after="0"/>
              <w:ind w:left="0" w:hanging="2"/>
              <w:rPr>
                <w:rFonts w:ascii="Times New Roman" w:hAnsi="Times New Roman" w:cs="Times New Roman"/>
                <w:noProof/>
                <w:sz w:val="20"/>
                <w:szCs w:val="20"/>
                <w:lang w:val="id-ID"/>
              </w:rPr>
            </w:pPr>
            <w:r w:rsidRPr="00531DD3">
              <w:rPr>
                <w:rFonts w:ascii="Times New Roman" w:hAnsi="Times New Roman" w:cs="Times New Roman"/>
                <w:noProof/>
                <w:sz w:val="20"/>
                <w:szCs w:val="20"/>
                <w:lang w:val="id-ID"/>
              </w:rPr>
              <w:t>kearifan lokal</w:t>
            </w:r>
          </w:p>
          <w:p w14:paraId="5B21DD3D" w14:textId="77777777" w:rsidR="008F140B" w:rsidRDefault="008F140B" w:rsidP="008F140B">
            <w:pPr>
              <w:pStyle w:val="Articlehistory"/>
              <w:spacing w:after="0"/>
              <w:ind w:left="0" w:hanging="2"/>
              <w:rPr>
                <w:rFonts w:ascii="Times New Roman" w:hAnsi="Times New Roman" w:cs="Times New Roman"/>
                <w:noProof/>
                <w:sz w:val="20"/>
                <w:szCs w:val="20"/>
                <w:lang w:val="id-ID"/>
              </w:rPr>
            </w:pPr>
            <w:r w:rsidRPr="00531DD3">
              <w:rPr>
                <w:rFonts w:ascii="Times New Roman" w:hAnsi="Times New Roman" w:cs="Times New Roman"/>
                <w:noProof/>
                <w:sz w:val="20"/>
                <w:szCs w:val="20"/>
                <w:lang w:val="id-ID"/>
              </w:rPr>
              <w:t>Mediwa Pare</w:t>
            </w:r>
          </w:p>
          <w:p w14:paraId="28DEC7F3" w14:textId="77777777" w:rsidR="008F140B" w:rsidRDefault="008F140B" w:rsidP="008F140B">
            <w:pPr>
              <w:pStyle w:val="Articlehistory"/>
              <w:spacing w:after="0"/>
              <w:ind w:left="0" w:hanging="2"/>
              <w:rPr>
                <w:rFonts w:ascii="Times New Roman" w:hAnsi="Times New Roman" w:cs="Times New Roman"/>
                <w:noProof/>
                <w:sz w:val="20"/>
                <w:szCs w:val="20"/>
                <w:lang w:val="id-ID"/>
              </w:rPr>
            </w:pPr>
            <w:r w:rsidRPr="00531DD3">
              <w:rPr>
                <w:rFonts w:ascii="Times New Roman" w:hAnsi="Times New Roman" w:cs="Times New Roman"/>
                <w:noProof/>
                <w:sz w:val="20"/>
                <w:szCs w:val="20"/>
                <w:lang w:val="id-ID"/>
              </w:rPr>
              <w:t>Paser</w:t>
            </w:r>
          </w:p>
          <w:p w14:paraId="175A5454" w14:textId="14520036" w:rsidR="008F140B" w:rsidRDefault="008F140B" w:rsidP="008F140B">
            <w:pPr>
              <w:pStyle w:val="Articlehistory"/>
              <w:spacing w:after="0"/>
              <w:ind w:left="0" w:hanging="2"/>
              <w:rPr>
                <w:rFonts w:ascii="Times New Roman" w:hAnsi="Times New Roman"/>
                <w:noProof/>
                <w:sz w:val="20"/>
                <w:lang w:val="id-ID"/>
              </w:rPr>
            </w:pPr>
            <w:r w:rsidRPr="00531DD3">
              <w:rPr>
                <w:rFonts w:ascii="Times New Roman" w:hAnsi="Times New Roman" w:cs="Times New Roman"/>
                <w:noProof/>
                <w:sz w:val="20"/>
                <w:szCs w:val="20"/>
                <w:lang w:val="id-ID"/>
              </w:rPr>
              <w:t>nilai budaya</w:t>
            </w:r>
            <w:r>
              <w:rPr>
                <w:rFonts w:ascii="Times New Roman" w:hAnsi="Times New Roman"/>
                <w:noProof/>
                <w:sz w:val="20"/>
                <w:lang w:val="id-ID"/>
              </w:rPr>
              <w:t xml:space="preserve"> </w:t>
            </w:r>
          </w:p>
          <w:p w14:paraId="64FD6865" w14:textId="77777777" w:rsidR="008F140B" w:rsidRDefault="008F140B" w:rsidP="008F140B">
            <w:pPr>
              <w:pStyle w:val="Articlehistory"/>
              <w:ind w:left="0" w:hanging="2"/>
              <w:rPr>
                <w:rFonts w:ascii="Times New Roman" w:hAnsi="Times New Roman"/>
                <w:noProof/>
                <w:sz w:val="20"/>
                <w:lang w:val="id-ID"/>
              </w:rPr>
            </w:pPr>
          </w:p>
          <w:p w14:paraId="1563DC38" w14:textId="77777777" w:rsidR="008F140B" w:rsidRDefault="008F140B" w:rsidP="008F140B">
            <w:pPr>
              <w:pStyle w:val="Articlehistory"/>
              <w:ind w:left="0" w:hanging="2"/>
              <w:rPr>
                <w:rFonts w:ascii="Times New Roman" w:hAnsi="Times New Roman"/>
                <w:noProof/>
                <w:sz w:val="20"/>
                <w:lang w:val="id-ID"/>
              </w:rPr>
            </w:pPr>
          </w:p>
          <w:p w14:paraId="3BDFA34A" w14:textId="77777777" w:rsidR="008F140B" w:rsidRDefault="008F140B" w:rsidP="008F140B">
            <w:pPr>
              <w:pStyle w:val="Articlehistory"/>
              <w:ind w:left="0" w:hanging="2"/>
              <w:rPr>
                <w:rFonts w:ascii="Times New Roman" w:hAnsi="Times New Roman"/>
                <w:noProof/>
                <w:sz w:val="20"/>
                <w:lang w:val="id-ID"/>
              </w:rPr>
            </w:pPr>
          </w:p>
          <w:p w14:paraId="584EE6A0" w14:textId="77777777" w:rsidR="00531DD3" w:rsidRPr="002B6A5B" w:rsidRDefault="00531DD3" w:rsidP="008F140B">
            <w:pPr>
              <w:pStyle w:val="Articlehistory"/>
              <w:ind w:left="0" w:hanging="2"/>
              <w:rPr>
                <w:rFonts w:ascii="Times New Roman" w:hAnsi="Times New Roman"/>
                <w:i/>
                <w:noProof/>
                <w:sz w:val="20"/>
                <w:lang w:val="id-ID"/>
              </w:rPr>
            </w:pPr>
          </w:p>
        </w:tc>
        <w:tc>
          <w:tcPr>
            <w:tcW w:w="273" w:type="dxa"/>
            <w:tcBorders>
              <w:top w:val="single" w:sz="4" w:space="0" w:color="833C0B"/>
              <w:bottom w:val="nil"/>
            </w:tcBorders>
            <w:shd w:val="clear" w:color="auto" w:fill="auto"/>
          </w:tcPr>
          <w:p w14:paraId="65F26AA7" w14:textId="77777777" w:rsidR="00531DD3" w:rsidRPr="00885281" w:rsidRDefault="00531DD3" w:rsidP="008F140B">
            <w:pPr>
              <w:pStyle w:val="AbstractText"/>
              <w:ind w:left="0" w:right="144" w:hanging="2"/>
              <w:rPr>
                <w:noProof/>
                <w:lang w:val="id-ID"/>
              </w:rPr>
            </w:pPr>
          </w:p>
        </w:tc>
        <w:tc>
          <w:tcPr>
            <w:tcW w:w="6057" w:type="dxa"/>
            <w:vMerge w:val="restart"/>
            <w:tcBorders>
              <w:top w:val="single" w:sz="4" w:space="0" w:color="833C0B"/>
              <w:bottom w:val="single" w:sz="8" w:space="0" w:color="auto"/>
            </w:tcBorders>
            <w:shd w:val="clear" w:color="auto" w:fill="F2F2F2"/>
            <w:tcMar>
              <w:left w:w="240" w:type="dxa"/>
            </w:tcMar>
            <w:vAlign w:val="center"/>
          </w:tcPr>
          <w:p w14:paraId="264D659D" w14:textId="77777777" w:rsidR="00246886" w:rsidRDefault="00246886" w:rsidP="00246886">
            <w:pPr>
              <w:spacing w:after="0" w:line="240" w:lineRule="auto"/>
              <w:ind w:left="0" w:right="93" w:hanging="2"/>
              <w:contextualSpacing/>
              <w:jc w:val="center"/>
              <w:rPr>
                <w:rFonts w:ascii="Times New Roman" w:hAnsi="Times New Roman"/>
                <w:b/>
                <w:i/>
                <w:sz w:val="20"/>
                <w:szCs w:val="20"/>
              </w:rPr>
            </w:pPr>
            <w:r w:rsidRPr="00531DD3">
              <w:rPr>
                <w:rFonts w:ascii="Times New Roman" w:hAnsi="Times New Roman"/>
                <w:b/>
                <w:i/>
                <w:sz w:val="20"/>
                <w:szCs w:val="20"/>
              </w:rPr>
              <w:t>Abstract</w:t>
            </w:r>
          </w:p>
          <w:p w14:paraId="29185A50" w14:textId="77777777" w:rsidR="00246886" w:rsidRDefault="00246886" w:rsidP="008F140B">
            <w:pPr>
              <w:spacing w:after="0" w:line="240" w:lineRule="auto"/>
              <w:ind w:left="-2" w:right="93" w:firstLineChars="0" w:firstLine="0"/>
              <w:contextualSpacing/>
              <w:jc w:val="both"/>
              <w:rPr>
                <w:rFonts w:ascii="Times New Roman" w:hAnsi="Times New Roman" w:cs="Times New Roman"/>
                <w:i/>
                <w:iCs/>
                <w:noProof/>
                <w:sz w:val="20"/>
                <w:szCs w:val="20"/>
                <w:lang w:val="id-ID"/>
              </w:rPr>
            </w:pPr>
          </w:p>
          <w:p w14:paraId="5B269F81" w14:textId="4AF4B6DF" w:rsidR="00531DD3" w:rsidRPr="00531DD3" w:rsidRDefault="00531DD3" w:rsidP="008F140B">
            <w:pPr>
              <w:spacing w:after="0" w:line="240" w:lineRule="auto"/>
              <w:ind w:left="-2" w:right="93" w:firstLineChars="0" w:firstLine="0"/>
              <w:contextualSpacing/>
              <w:jc w:val="both"/>
              <w:rPr>
                <w:rFonts w:ascii="Times New Roman" w:hAnsi="Times New Roman"/>
                <w:b/>
                <w:i/>
                <w:sz w:val="20"/>
                <w:szCs w:val="20"/>
              </w:rPr>
            </w:pPr>
            <w:r w:rsidRPr="00531DD3">
              <w:rPr>
                <w:rFonts w:ascii="Times New Roman" w:hAnsi="Times New Roman" w:cs="Times New Roman"/>
                <w:i/>
                <w:iCs/>
                <w:noProof/>
                <w:sz w:val="20"/>
                <w:szCs w:val="20"/>
                <w:lang w:val="id-ID"/>
              </w:rPr>
              <w:t>Local wisdom has become the identity of ethnic groups in the archipelago, including the Paser ethnic group in Paser Regency, East Kalimantan. Until now, the Paser people still practice the ritual tradition of planting rice called Mediwa Pare. This article looks at the values contained in the Mediwa Pare ritual as one of the local wisdoms. With a combination of old literature and local wisdom, research topics are written on a district scale with research loci in ten sub-districts. Five sub-districts are still active in holding this ritual every year. The results of the research show that there is a process for implementing Mediwa Pare which goes through five stages, namely (1) land preparation, (2) seed selection, (3) dropping of seeds in tenian, (4) penugalan, and (5) completion of nugal. From this long process, Mediwa Pare has stored three wisdom values that are important to preserve, namely the value of religiosity, the value of togetherness, and the value of education.</w:t>
            </w:r>
          </w:p>
          <w:p w14:paraId="72BE53EC" w14:textId="340249E4" w:rsidR="00531DD3" w:rsidRPr="00531DD3" w:rsidRDefault="00531DD3" w:rsidP="008F140B">
            <w:pPr>
              <w:spacing w:after="0" w:line="240" w:lineRule="auto"/>
              <w:ind w:left="0" w:hanging="2"/>
              <w:rPr>
                <w:rFonts w:ascii="Times New Roman" w:hAnsi="Times New Roman" w:cs="Times New Roman"/>
                <w:i/>
                <w:iCs/>
                <w:noProof/>
                <w:sz w:val="20"/>
                <w:szCs w:val="20"/>
                <w:lang w:val="id-ID"/>
              </w:rPr>
            </w:pPr>
          </w:p>
          <w:p w14:paraId="0AA673DB" w14:textId="77777777" w:rsidR="00531DD3" w:rsidRPr="00531DD3" w:rsidRDefault="00531DD3" w:rsidP="00246886">
            <w:pPr>
              <w:spacing w:after="0" w:line="240" w:lineRule="auto"/>
              <w:ind w:left="0" w:hanging="2"/>
              <w:jc w:val="center"/>
              <w:rPr>
                <w:rFonts w:ascii="Times New Roman" w:hAnsi="Times New Roman" w:cs="Times New Roman"/>
                <w:b/>
                <w:bCs/>
                <w:noProof/>
                <w:sz w:val="20"/>
                <w:szCs w:val="20"/>
                <w:lang w:val="id-ID"/>
              </w:rPr>
            </w:pPr>
            <w:r w:rsidRPr="00531DD3">
              <w:rPr>
                <w:rFonts w:ascii="Times New Roman" w:hAnsi="Times New Roman" w:cs="Times New Roman"/>
                <w:b/>
                <w:bCs/>
                <w:noProof/>
                <w:sz w:val="20"/>
                <w:szCs w:val="20"/>
                <w:lang w:val="id-ID"/>
              </w:rPr>
              <w:t>Abstrak</w:t>
            </w:r>
          </w:p>
          <w:p w14:paraId="6A93C2BE" w14:textId="77777777" w:rsidR="00246886" w:rsidRDefault="00246886" w:rsidP="008F140B">
            <w:pPr>
              <w:spacing w:after="0" w:line="240" w:lineRule="auto"/>
              <w:ind w:left="0" w:hanging="2"/>
              <w:jc w:val="both"/>
              <w:rPr>
                <w:rFonts w:ascii="Times New Roman" w:hAnsi="Times New Roman" w:cs="Times New Roman"/>
                <w:noProof/>
                <w:sz w:val="20"/>
                <w:szCs w:val="20"/>
                <w:lang w:val="id-ID"/>
              </w:rPr>
            </w:pPr>
          </w:p>
          <w:p w14:paraId="2EB75A6C" w14:textId="023FF482" w:rsidR="00531DD3" w:rsidRPr="00531DD3" w:rsidRDefault="00531DD3" w:rsidP="008F140B">
            <w:pPr>
              <w:spacing w:after="0" w:line="240" w:lineRule="auto"/>
              <w:ind w:left="0" w:hanging="2"/>
              <w:jc w:val="both"/>
              <w:rPr>
                <w:rFonts w:ascii="Times New Roman" w:hAnsi="Times New Roman" w:cs="Times New Roman"/>
                <w:noProof/>
                <w:sz w:val="20"/>
                <w:szCs w:val="20"/>
                <w:lang w:val="id-ID"/>
              </w:rPr>
            </w:pPr>
            <w:r w:rsidRPr="00531DD3">
              <w:rPr>
                <w:rFonts w:ascii="Times New Roman" w:hAnsi="Times New Roman" w:cs="Times New Roman"/>
                <w:noProof/>
                <w:sz w:val="20"/>
                <w:szCs w:val="20"/>
                <w:lang w:val="id-ID"/>
              </w:rPr>
              <w:t xml:space="preserve">Kearifan lokal telah menjadi identitas etnis-etnis di Nusantara, termasuk etnis Paser di Kabupaten Paser, Kalimantan Timur. Hingga saat ini, masyarakat Paser masih mempraktikkan tradisi ritual menanam padi yang disebut </w:t>
            </w:r>
            <w:r w:rsidRPr="00531DD3">
              <w:rPr>
                <w:rFonts w:ascii="Times New Roman" w:hAnsi="Times New Roman" w:cs="Times New Roman"/>
                <w:i/>
                <w:iCs/>
                <w:noProof/>
                <w:sz w:val="20"/>
                <w:szCs w:val="20"/>
                <w:lang w:val="id-ID"/>
              </w:rPr>
              <w:t>Mediwa Pare</w:t>
            </w:r>
            <w:r w:rsidRPr="00531DD3">
              <w:rPr>
                <w:rFonts w:ascii="Times New Roman" w:hAnsi="Times New Roman" w:cs="Times New Roman"/>
                <w:noProof/>
                <w:sz w:val="20"/>
                <w:szCs w:val="20"/>
                <w:lang w:val="id-ID"/>
              </w:rPr>
              <w:t xml:space="preserve">. Tulisan ini melihat nilai-nilai yang ada dalam ritual </w:t>
            </w:r>
            <w:r w:rsidRPr="00531DD3">
              <w:rPr>
                <w:rFonts w:ascii="Times New Roman" w:hAnsi="Times New Roman" w:cs="Times New Roman"/>
                <w:i/>
                <w:iCs/>
                <w:noProof/>
                <w:sz w:val="20"/>
                <w:szCs w:val="20"/>
                <w:lang w:val="id-ID"/>
              </w:rPr>
              <w:t>Mediwa Pare</w:t>
            </w:r>
            <w:r w:rsidRPr="00531DD3">
              <w:rPr>
                <w:rFonts w:ascii="Times New Roman" w:hAnsi="Times New Roman" w:cs="Times New Roman"/>
                <w:noProof/>
                <w:sz w:val="20"/>
                <w:szCs w:val="20"/>
                <w:lang w:val="id-ID"/>
              </w:rPr>
              <w:t xml:space="preserve"> sebagai salah satu kearifan lokal. Dengan perpaduan sastra lama dan kearifan lokal, topik penelitian ditulis dalam skala kabupaten dengan lokus penelitian di sepuluh kecamatan. Lima kecamatan di antaranya masih aktif setiap tahun mengadakan ritual ini. Hasil penelitian menunjukkan adanya proses pelaksanaan Mediwa Pare yang melewati lima tahapan, yakni (1) penyiapan lahan, (2) pemilihan benih, (3) penurunan benih di </w:t>
            </w:r>
            <w:r w:rsidRPr="00531DD3">
              <w:rPr>
                <w:rFonts w:ascii="Times New Roman" w:hAnsi="Times New Roman" w:cs="Times New Roman"/>
                <w:i/>
                <w:iCs/>
                <w:noProof/>
                <w:sz w:val="20"/>
                <w:szCs w:val="20"/>
                <w:lang w:val="id-ID"/>
              </w:rPr>
              <w:t>tenian</w:t>
            </w:r>
            <w:r w:rsidRPr="00531DD3">
              <w:rPr>
                <w:rFonts w:ascii="Times New Roman" w:hAnsi="Times New Roman" w:cs="Times New Roman"/>
                <w:noProof/>
                <w:sz w:val="20"/>
                <w:szCs w:val="20"/>
                <w:lang w:val="id-ID"/>
              </w:rPr>
              <w:t xml:space="preserve">, (4) penugalan, dan (5) penyelesain </w:t>
            </w:r>
            <w:r w:rsidRPr="00531DD3">
              <w:rPr>
                <w:rFonts w:ascii="Times New Roman" w:hAnsi="Times New Roman" w:cs="Times New Roman"/>
                <w:i/>
                <w:iCs/>
                <w:noProof/>
                <w:sz w:val="20"/>
                <w:szCs w:val="20"/>
                <w:lang w:val="id-ID"/>
              </w:rPr>
              <w:t>nugal</w:t>
            </w:r>
            <w:r w:rsidRPr="00531DD3">
              <w:rPr>
                <w:rFonts w:ascii="Times New Roman" w:hAnsi="Times New Roman" w:cs="Times New Roman"/>
                <w:noProof/>
                <w:sz w:val="20"/>
                <w:szCs w:val="20"/>
                <w:lang w:val="id-ID"/>
              </w:rPr>
              <w:t>. Dari proses panjang tersebut, Mediwa Pare menyimpan tiga nilai kearifan yang penting dilestarikan, yakni nilai religiositas, nilai kebersamaan, dan nilai pendidikan.</w:t>
            </w:r>
          </w:p>
          <w:p w14:paraId="782F3295" w14:textId="77777777" w:rsidR="00531DD3" w:rsidRPr="00885281" w:rsidRDefault="00531DD3" w:rsidP="008F140B">
            <w:pPr>
              <w:pStyle w:val="Copyright"/>
              <w:framePr w:hSpace="0" w:wrap="auto" w:vAnchor="margin" w:hAnchor="text" w:yAlign="inline"/>
              <w:ind w:left="0" w:right="144" w:hanging="2"/>
              <w:suppressOverlap w:val="0"/>
              <w:jc w:val="left"/>
              <w:rPr>
                <w:noProof/>
                <w:lang w:val="id-ID"/>
              </w:rPr>
            </w:pPr>
          </w:p>
        </w:tc>
        <w:tc>
          <w:tcPr>
            <w:tcW w:w="133" w:type="dxa"/>
            <w:vMerge w:val="restart"/>
            <w:tcBorders>
              <w:top w:val="single" w:sz="12" w:space="0" w:color="BDD6EE"/>
            </w:tcBorders>
            <w:shd w:val="clear" w:color="auto" w:fill="F2F2F2"/>
          </w:tcPr>
          <w:p w14:paraId="45B46874" w14:textId="77777777" w:rsidR="00531DD3" w:rsidRPr="00885281" w:rsidRDefault="00531DD3" w:rsidP="008F140B">
            <w:pPr>
              <w:pStyle w:val="AbstractText"/>
              <w:ind w:left="0" w:hanging="2"/>
              <w:rPr>
                <w:noProof/>
                <w:lang w:val="id-ID"/>
              </w:rPr>
            </w:pPr>
          </w:p>
        </w:tc>
      </w:tr>
      <w:tr w:rsidR="00531DD3" w:rsidRPr="004559DA" w14:paraId="7B55D2A1" w14:textId="77777777" w:rsidTr="008F140B">
        <w:trPr>
          <w:cantSplit/>
          <w:trHeight w:val="1427"/>
        </w:trPr>
        <w:tc>
          <w:tcPr>
            <w:tcW w:w="2330" w:type="dxa"/>
            <w:tcBorders>
              <w:top w:val="nil"/>
              <w:bottom w:val="single" w:sz="4" w:space="0" w:color="833C0B"/>
            </w:tcBorders>
            <w:tcMar>
              <w:top w:w="72" w:type="dxa"/>
              <w:left w:w="0" w:type="dxa"/>
            </w:tcMar>
          </w:tcPr>
          <w:p w14:paraId="4C4281A3" w14:textId="77777777" w:rsidR="00531DD3" w:rsidRPr="002B6A5B" w:rsidRDefault="00531DD3" w:rsidP="008F140B">
            <w:pPr>
              <w:pStyle w:val="Keyword"/>
              <w:ind w:left="0" w:hanging="2"/>
              <w:rPr>
                <w:rFonts w:ascii="Times New Roman" w:hAnsi="Times New Roman"/>
                <w:noProof/>
                <w:sz w:val="20"/>
                <w:lang w:val="id-ID"/>
              </w:rPr>
            </w:pPr>
          </w:p>
          <w:p w14:paraId="2E741B83" w14:textId="77777777" w:rsidR="00531DD3" w:rsidRPr="002B6A5B" w:rsidRDefault="00531DD3" w:rsidP="008F140B">
            <w:pPr>
              <w:pStyle w:val="Keyword"/>
              <w:ind w:left="0" w:hanging="2"/>
              <w:rPr>
                <w:rFonts w:ascii="Times New Roman" w:hAnsi="Times New Roman"/>
                <w:noProof/>
                <w:sz w:val="20"/>
                <w:lang w:val="id-ID"/>
              </w:rPr>
            </w:pPr>
            <w:r w:rsidRPr="002B6A5B">
              <w:rPr>
                <w:rFonts w:ascii="Times New Roman" w:hAnsi="Times New Roman"/>
                <w:noProof/>
                <w:sz w:val="20"/>
                <w:lang w:val="id-ID"/>
              </w:rPr>
              <w:t xml:space="preserve"> </w:t>
            </w:r>
          </w:p>
          <w:p w14:paraId="37504D80" w14:textId="77777777" w:rsidR="00531DD3" w:rsidRPr="002B6A5B" w:rsidRDefault="00531DD3" w:rsidP="008F140B">
            <w:pPr>
              <w:pStyle w:val="Keyword"/>
              <w:ind w:left="0" w:hanging="2"/>
              <w:rPr>
                <w:rFonts w:ascii="Times New Roman" w:hAnsi="Times New Roman"/>
                <w:noProof/>
                <w:sz w:val="20"/>
                <w:lang w:val="id-ID"/>
              </w:rPr>
            </w:pPr>
          </w:p>
        </w:tc>
        <w:tc>
          <w:tcPr>
            <w:tcW w:w="273" w:type="dxa"/>
            <w:tcBorders>
              <w:top w:val="nil"/>
              <w:bottom w:val="single" w:sz="4" w:space="0" w:color="833C0B"/>
            </w:tcBorders>
            <w:shd w:val="clear" w:color="auto" w:fill="auto"/>
          </w:tcPr>
          <w:p w14:paraId="1EBA0A55" w14:textId="77777777" w:rsidR="00531DD3" w:rsidRPr="004559DA" w:rsidRDefault="00531DD3" w:rsidP="008F140B">
            <w:pPr>
              <w:spacing w:after="80" w:line="200" w:lineRule="exact"/>
              <w:ind w:left="0" w:hanging="2"/>
              <w:rPr>
                <w:rFonts w:ascii="Junicode" w:hAnsi="Junicode"/>
                <w:lang w:val="id-ID"/>
              </w:rPr>
            </w:pPr>
          </w:p>
        </w:tc>
        <w:tc>
          <w:tcPr>
            <w:tcW w:w="6057" w:type="dxa"/>
            <w:vMerge/>
            <w:tcBorders>
              <w:bottom w:val="single" w:sz="4" w:space="0" w:color="833C0B"/>
            </w:tcBorders>
            <w:shd w:val="clear" w:color="auto" w:fill="F2F2F2"/>
          </w:tcPr>
          <w:p w14:paraId="622B28C2" w14:textId="77777777" w:rsidR="00531DD3" w:rsidRPr="004559DA" w:rsidRDefault="00531DD3" w:rsidP="008F140B">
            <w:pPr>
              <w:spacing w:after="80" w:line="200" w:lineRule="exact"/>
              <w:ind w:left="0" w:hanging="2"/>
              <w:rPr>
                <w:rFonts w:ascii="Junicode" w:hAnsi="Junicode"/>
                <w:lang w:val="id-ID"/>
              </w:rPr>
            </w:pPr>
          </w:p>
        </w:tc>
        <w:tc>
          <w:tcPr>
            <w:tcW w:w="133" w:type="dxa"/>
            <w:vMerge/>
            <w:tcBorders>
              <w:bottom w:val="single" w:sz="12" w:space="0" w:color="BDD6EE"/>
            </w:tcBorders>
            <w:shd w:val="clear" w:color="auto" w:fill="F2F2F2"/>
          </w:tcPr>
          <w:p w14:paraId="2CC77810" w14:textId="77777777" w:rsidR="00531DD3" w:rsidRPr="004559DA" w:rsidRDefault="00531DD3" w:rsidP="008F140B">
            <w:pPr>
              <w:spacing w:after="80" w:line="200" w:lineRule="exact"/>
              <w:ind w:left="0" w:hanging="2"/>
              <w:rPr>
                <w:rFonts w:ascii="Junicode" w:hAnsi="Junicode"/>
                <w:lang w:val="id-ID"/>
              </w:rPr>
            </w:pPr>
          </w:p>
        </w:tc>
      </w:tr>
    </w:tbl>
    <w:p w14:paraId="00666FB3" w14:textId="0D34C7AC" w:rsidR="005E654F" w:rsidRPr="00EB3AA9" w:rsidRDefault="006E0560" w:rsidP="005E654F">
      <w:pPr>
        <w:numPr>
          <w:ilvl w:val="0"/>
          <w:numId w:val="1"/>
        </w:numPr>
        <w:suppressAutoHyphens w:val="0"/>
        <w:spacing w:after="0" w:line="240" w:lineRule="auto"/>
        <w:ind w:leftChars="0" w:left="0" w:firstLineChars="0" w:hanging="2"/>
        <w:jc w:val="both"/>
        <w:textAlignment w:val="auto"/>
        <w:outlineLvl w:val="9"/>
        <w:rPr>
          <w:rFonts w:ascii="Times New Roman" w:hAnsi="Times New Roman" w:cs="Times New Roman"/>
          <w:b/>
          <w:bCs/>
          <w:noProof/>
          <w:sz w:val="24"/>
          <w:szCs w:val="24"/>
          <w:lang w:val="id-ID"/>
        </w:rPr>
      </w:pPr>
      <w:r w:rsidRPr="00EB3AA9">
        <w:rPr>
          <w:rFonts w:ascii="Times New Roman" w:hAnsi="Times New Roman" w:cs="Times New Roman"/>
          <w:b/>
          <w:bCs/>
          <w:noProof/>
          <w:sz w:val="24"/>
          <w:szCs w:val="24"/>
          <w:lang w:val="id-ID"/>
        </w:rPr>
        <w:t>Pendahuluan</w:t>
      </w:r>
    </w:p>
    <w:p w14:paraId="46FCB639" w14:textId="77777777" w:rsidR="00246886" w:rsidRPr="00246886" w:rsidRDefault="005E654F" w:rsidP="006E0560">
      <w:pPr>
        <w:spacing w:after="0" w:line="240" w:lineRule="auto"/>
        <w:ind w:leftChars="0" w:left="0" w:firstLineChars="0" w:firstLine="720"/>
        <w:jc w:val="both"/>
        <w:rPr>
          <w:rFonts w:ascii="Times New Roman" w:hAnsi="Times New Roman" w:cs="Times New Roman"/>
          <w:noProof/>
          <w:sz w:val="24"/>
          <w:szCs w:val="24"/>
          <w:lang w:val="id-ID"/>
        </w:rPr>
      </w:pPr>
      <w:r w:rsidRPr="00246886">
        <w:rPr>
          <w:rFonts w:ascii="Times New Roman" w:hAnsi="Times New Roman" w:cs="Times New Roman"/>
          <w:noProof/>
          <w:sz w:val="24"/>
          <w:szCs w:val="24"/>
          <w:lang w:val="id-ID"/>
        </w:rPr>
        <w:t xml:space="preserve">Migrasi penduduk dalam jumlah banyak ke Provinsi Kalimantan Timur kini menjadi ancaman nyata bagi suku asli di sana (Rijal, 2022a; dan Rijal, 2022b). Ancaman ini merupakan implikasi dari pemindahan ibu kota negara ke Kecamatan Sepaku, Kabupaten Penajam Paser Utara di Kalimantan Timur (Nugroho, 2020:33). Ancaman ini bukan hal baru sebab warga asli telah melihat kondisi terpinggirnya suku Betawi setelah </w:t>
      </w:r>
      <w:r w:rsidRPr="00246886">
        <w:rPr>
          <w:rFonts w:ascii="Times New Roman" w:hAnsi="Times New Roman" w:cs="Times New Roman"/>
          <w:noProof/>
          <w:sz w:val="24"/>
          <w:szCs w:val="24"/>
          <w:lang w:val="id-ID"/>
        </w:rPr>
        <w:lastRenderedPageBreak/>
        <w:t xml:space="preserve">Jakarta menjadi kota metropolitan. Kini kekhawatiran itu juga mulai menghantui masyarakat asli di Pulau Kalimantan (Alfianti, 2015:47). </w:t>
      </w:r>
    </w:p>
    <w:p w14:paraId="5D110241" w14:textId="1E29DC7F" w:rsidR="005E654F" w:rsidRPr="00246886" w:rsidRDefault="005E654F" w:rsidP="006E0560">
      <w:pPr>
        <w:spacing w:after="0" w:line="240" w:lineRule="auto"/>
        <w:ind w:leftChars="0" w:left="0" w:firstLineChars="0" w:firstLine="720"/>
        <w:jc w:val="both"/>
        <w:rPr>
          <w:rFonts w:ascii="Times New Roman" w:hAnsi="Times New Roman" w:cs="Times New Roman"/>
          <w:noProof/>
          <w:sz w:val="24"/>
          <w:szCs w:val="24"/>
          <w:lang w:val="id-ID"/>
        </w:rPr>
      </w:pPr>
      <w:r w:rsidRPr="00246886">
        <w:rPr>
          <w:rFonts w:ascii="Times New Roman" w:hAnsi="Times New Roman" w:cs="Times New Roman"/>
          <w:noProof/>
          <w:sz w:val="24"/>
          <w:szCs w:val="24"/>
          <w:lang w:val="id-ID"/>
        </w:rPr>
        <w:t>Suku asli di Kalimantan Timur yang paling dekat dengan wilayah pembangunan Ibu Kota Nusantara adalah suku Paser. Suku Paser secara administratif mendiami tiga kabupaten kota di Kalimantan Timur, yakni di Kabupaten Paser, Kabupaten Penajam Paser Utara, dan Kota Balikpapan. Namun secara kultural, suku Paser lebih banyak mempraktikkan kebudayaannya di Kabupaten Paser dan Kabupaten Penajam Paser Utara. Suku Paser memiliki banyak kekayaan sastra, termasuk tradisi dan sastra lisan (Rijal, dkk., 2023).</w:t>
      </w:r>
    </w:p>
    <w:p w14:paraId="1D0EB623" w14:textId="77777777" w:rsidR="005E654F" w:rsidRPr="00246886" w:rsidRDefault="005E654F" w:rsidP="00246886">
      <w:pPr>
        <w:spacing w:after="0" w:line="240" w:lineRule="auto"/>
        <w:ind w:leftChars="0" w:left="0" w:firstLineChars="0" w:firstLine="720"/>
        <w:jc w:val="both"/>
        <w:rPr>
          <w:rFonts w:ascii="Times New Roman" w:hAnsi="Times New Roman" w:cs="Times New Roman"/>
          <w:noProof/>
          <w:sz w:val="24"/>
          <w:szCs w:val="24"/>
          <w:lang w:val="id-ID"/>
        </w:rPr>
      </w:pPr>
      <w:r w:rsidRPr="00246886">
        <w:rPr>
          <w:rFonts w:ascii="Times New Roman" w:hAnsi="Times New Roman" w:cs="Times New Roman"/>
          <w:noProof/>
          <w:sz w:val="24"/>
          <w:szCs w:val="24"/>
          <w:lang w:val="id-ID"/>
        </w:rPr>
        <w:t xml:space="preserve">Sama halnya beberapa suku di Nusantara, suku Paser juga sudah lama mempraktikkan berbagai tradisi lisan. Kini tradisi lisan tersebut mulai digandrungi oleh para pelaku budaya. Bahkan, yang hampir punah mulai dihidupkan kembali. Semangat yang dilegalkan dalam Undang-Undang Nomor 5 Tahun 2017 tentang Pemajuan Kebudayaan semakin menjalar efeknya ke daerah-daerah di seluruh Nusantara. </w:t>
      </w:r>
    </w:p>
    <w:p w14:paraId="31107E4A" w14:textId="0632F9C4" w:rsidR="005E654F" w:rsidRPr="00246886" w:rsidRDefault="005E654F" w:rsidP="005E654F">
      <w:pPr>
        <w:spacing w:after="0" w:line="240" w:lineRule="auto"/>
        <w:ind w:leftChars="0" w:left="0" w:firstLineChars="0" w:firstLine="720"/>
        <w:jc w:val="both"/>
        <w:rPr>
          <w:rFonts w:ascii="Times New Roman" w:hAnsi="Times New Roman" w:cs="Times New Roman"/>
          <w:noProof/>
          <w:sz w:val="24"/>
          <w:szCs w:val="24"/>
          <w:lang w:val="id-ID"/>
        </w:rPr>
      </w:pPr>
      <w:r w:rsidRPr="00246886">
        <w:rPr>
          <w:rFonts w:ascii="Times New Roman" w:hAnsi="Times New Roman" w:cs="Times New Roman"/>
          <w:noProof/>
          <w:sz w:val="24"/>
          <w:szCs w:val="24"/>
          <w:lang w:val="id-ID"/>
        </w:rPr>
        <w:t>Memang tradisi lisan yang ditemukan dalam karya sastra kuno memiliki dasar yang kuat dalam sejarah dan budaya manusia. Berbagai bentuk ekspresi lisan telah digunakan termasuk nyanyian, cerita rakyat, puisi lisan, ritual, mitos, dan legenda sebelum munculnya tulisan. Dalam perjalanannya secara ilmiah, ekspresi lisan tersebut dikategorikan dalam sastra lama. Sastra lama dianggap sebagai ekspresi lisan yang diwariskan secara lisan, bukan kumpulan karya tulis yang sudah ada (Goody, 2013).</w:t>
      </w:r>
    </w:p>
    <w:p w14:paraId="3A57E0A4" w14:textId="77777777" w:rsidR="005E654F" w:rsidRPr="00246886" w:rsidRDefault="005E654F" w:rsidP="005E654F">
      <w:pPr>
        <w:spacing w:after="0" w:line="240" w:lineRule="auto"/>
        <w:ind w:leftChars="0" w:left="0" w:firstLineChars="0" w:firstLine="720"/>
        <w:jc w:val="both"/>
        <w:rPr>
          <w:rFonts w:ascii="Times New Roman" w:hAnsi="Times New Roman" w:cs="Times New Roman"/>
          <w:noProof/>
          <w:sz w:val="24"/>
          <w:szCs w:val="24"/>
          <w:lang w:val="id-ID"/>
        </w:rPr>
      </w:pPr>
      <w:r w:rsidRPr="00246886">
        <w:rPr>
          <w:rFonts w:ascii="Times New Roman" w:hAnsi="Times New Roman" w:cs="Times New Roman"/>
          <w:noProof/>
          <w:sz w:val="24"/>
          <w:szCs w:val="24"/>
          <w:lang w:val="id-ID"/>
        </w:rPr>
        <w:t>Tradisi lisan juga sering dikaitkan dengan upacara dan ritual. Upacara-upacara ini dapat mencakup perayaan agama, upacara adat, atau acara komunitas yang memainkan peran penting dalam mempertahankan budaya dan identitas masyarakat. Upacara-upacara ini seringkali mencakup pertunjukan sastra lisan seperti nyanyian suci, doa, dan cerita yang diucapkan secara lisan untuk menghormati dewa-dewa, mengenang leluhur, atau merayakan peristiwa bersejarah (Ong, 1982).</w:t>
      </w:r>
    </w:p>
    <w:p w14:paraId="740731F9" w14:textId="77777777" w:rsidR="003D4C79" w:rsidRPr="00246886" w:rsidRDefault="005E654F" w:rsidP="003D4C79">
      <w:pPr>
        <w:spacing w:after="0" w:line="240" w:lineRule="auto"/>
        <w:ind w:leftChars="0" w:left="0" w:firstLineChars="0" w:firstLine="720"/>
        <w:jc w:val="both"/>
        <w:rPr>
          <w:rFonts w:ascii="Times New Roman" w:hAnsi="Times New Roman" w:cs="Times New Roman"/>
          <w:noProof/>
          <w:sz w:val="24"/>
          <w:szCs w:val="24"/>
          <w:lang w:val="id-ID"/>
        </w:rPr>
      </w:pPr>
      <w:r w:rsidRPr="00246886">
        <w:rPr>
          <w:rFonts w:ascii="Times New Roman" w:hAnsi="Times New Roman" w:cs="Times New Roman"/>
          <w:noProof/>
          <w:sz w:val="24"/>
          <w:szCs w:val="24"/>
          <w:lang w:val="id-ID"/>
        </w:rPr>
        <w:t xml:space="preserve">Tradisi lisan dalam sastra lama memegang peran penting dalam melestarikan sejarah, budaya, dan identitas suatu masyarakat. Pengkajian tradisi lisan ini memberikan pemahaman yang lebih baik tentang cara pengetahuan dan cerita lama disimpan dan disampaikan </w:t>
      </w:r>
      <w:r w:rsidR="003D4C79" w:rsidRPr="00246886">
        <w:rPr>
          <w:rFonts w:ascii="Times New Roman" w:hAnsi="Times New Roman" w:cs="Times New Roman"/>
          <w:noProof/>
          <w:sz w:val="24"/>
          <w:szCs w:val="24"/>
          <w:lang w:val="id-ID"/>
        </w:rPr>
        <w:t>antargenerasi</w:t>
      </w:r>
      <w:r w:rsidRPr="00246886">
        <w:rPr>
          <w:rFonts w:ascii="Times New Roman" w:hAnsi="Times New Roman" w:cs="Times New Roman"/>
          <w:noProof/>
          <w:sz w:val="24"/>
          <w:szCs w:val="24"/>
          <w:lang w:val="id-ID"/>
        </w:rPr>
        <w:t xml:space="preserve">. Selain itu, tradisi lisan memberikan gambaran luar biasa dari kekayaan budaya manusia dan memberi pemahaman tentang komunikasi dan ekspresi lisan </w:t>
      </w:r>
      <w:r w:rsidR="003D4C79" w:rsidRPr="00246886">
        <w:rPr>
          <w:rFonts w:ascii="Times New Roman" w:hAnsi="Times New Roman" w:cs="Times New Roman"/>
          <w:noProof/>
          <w:sz w:val="24"/>
          <w:szCs w:val="24"/>
          <w:lang w:val="id-ID"/>
        </w:rPr>
        <w:t xml:space="preserve">yang </w:t>
      </w:r>
      <w:r w:rsidRPr="00246886">
        <w:rPr>
          <w:rFonts w:ascii="Times New Roman" w:hAnsi="Times New Roman" w:cs="Times New Roman"/>
          <w:noProof/>
          <w:sz w:val="24"/>
          <w:szCs w:val="24"/>
          <w:lang w:val="id-ID"/>
        </w:rPr>
        <w:t xml:space="preserve">telah membentuk dunia (Lord, 1960). </w:t>
      </w:r>
    </w:p>
    <w:p w14:paraId="265A23FD" w14:textId="77777777" w:rsidR="003D4C79" w:rsidRPr="00246886" w:rsidRDefault="005E654F" w:rsidP="003D4C79">
      <w:pPr>
        <w:spacing w:after="0" w:line="240" w:lineRule="auto"/>
        <w:ind w:leftChars="0" w:left="0" w:firstLineChars="0" w:firstLine="720"/>
        <w:jc w:val="both"/>
        <w:rPr>
          <w:rFonts w:ascii="Times New Roman" w:hAnsi="Times New Roman" w:cs="Times New Roman"/>
          <w:noProof/>
          <w:sz w:val="24"/>
          <w:szCs w:val="24"/>
          <w:lang w:val="id-ID"/>
        </w:rPr>
      </w:pPr>
      <w:r w:rsidRPr="00246886">
        <w:rPr>
          <w:rFonts w:ascii="Times New Roman" w:hAnsi="Times New Roman" w:cs="Times New Roman"/>
          <w:noProof/>
          <w:sz w:val="24"/>
          <w:szCs w:val="24"/>
          <w:lang w:val="id-ID"/>
        </w:rPr>
        <w:t>Penggunaan karya sastra, seperti doa, mantra, atau lantunan kata-kata khusus yang digunakan dalam upacara keagamaan atau adat istiadat, sering terjadi dalam ritual. Menurut Tambiah (1985), sastra memainkan peran penting dalam ritual ini dengan memberikan kata-kata yang dapat meresap makna dan kekuatan spiritual.</w:t>
      </w:r>
      <w:r w:rsidR="003D4C79" w:rsidRPr="00246886">
        <w:rPr>
          <w:rFonts w:ascii="Times New Roman" w:hAnsi="Times New Roman" w:cs="Times New Roman"/>
          <w:noProof/>
          <w:sz w:val="24"/>
          <w:szCs w:val="24"/>
          <w:lang w:val="id-ID"/>
        </w:rPr>
        <w:t xml:space="preserve"> </w:t>
      </w:r>
      <w:r w:rsidRPr="00246886">
        <w:rPr>
          <w:rFonts w:ascii="Times New Roman" w:hAnsi="Times New Roman" w:cs="Times New Roman"/>
          <w:noProof/>
          <w:sz w:val="24"/>
          <w:szCs w:val="24"/>
          <w:lang w:val="id-ID"/>
        </w:rPr>
        <w:t xml:space="preserve">Sebagai contoh, kitab suci seperti Alkitab dalam agama Kristen, Quran dalam agama Islam, atau Weda dalam agama Hindu memiliki nilai sastra yang signifikan dalam praktik ritual keagamaan. Pengalaman keagamaan </w:t>
      </w:r>
      <w:r w:rsidR="003D4C79" w:rsidRPr="00246886">
        <w:rPr>
          <w:rFonts w:ascii="Times New Roman" w:hAnsi="Times New Roman" w:cs="Times New Roman"/>
          <w:noProof/>
          <w:sz w:val="24"/>
          <w:szCs w:val="24"/>
          <w:lang w:val="id-ID"/>
        </w:rPr>
        <w:t>terdiri atas</w:t>
      </w:r>
      <w:r w:rsidRPr="00246886">
        <w:rPr>
          <w:rFonts w:ascii="Times New Roman" w:hAnsi="Times New Roman" w:cs="Times New Roman"/>
          <w:noProof/>
          <w:sz w:val="24"/>
          <w:szCs w:val="24"/>
          <w:lang w:val="id-ID"/>
        </w:rPr>
        <w:t xml:space="preserve"> pengucapan kata-kata suci ini dalam ritual. Dalam hal ini, sastra berfungsi sebagai cara untuk berhubungan dengan Tuhan dan juga untuk menyebarkan prinsip-prinsip agama.</w:t>
      </w:r>
    </w:p>
    <w:p w14:paraId="623A8755" w14:textId="77777777" w:rsidR="003D4C79" w:rsidRPr="00246886" w:rsidRDefault="005E654F" w:rsidP="003D4C79">
      <w:pPr>
        <w:spacing w:after="0" w:line="240" w:lineRule="auto"/>
        <w:ind w:leftChars="0" w:left="0" w:firstLineChars="0" w:firstLine="720"/>
        <w:jc w:val="both"/>
        <w:rPr>
          <w:rFonts w:ascii="Times New Roman" w:hAnsi="Times New Roman" w:cs="Times New Roman"/>
          <w:noProof/>
          <w:sz w:val="24"/>
          <w:szCs w:val="24"/>
          <w:lang w:val="id-ID"/>
        </w:rPr>
      </w:pPr>
      <w:r w:rsidRPr="00246886">
        <w:rPr>
          <w:rFonts w:ascii="Times New Roman" w:hAnsi="Times New Roman" w:cs="Times New Roman"/>
          <w:noProof/>
          <w:sz w:val="24"/>
          <w:szCs w:val="24"/>
          <w:lang w:val="id-ID"/>
        </w:rPr>
        <w:t>Sastra juga sering digunakan untuk mencatat ritual. Mitos, legenda, dan sastra lisan yang mendalam dapat menunjukkan praktik tertentu. Tradisi lisan semacam itu dapat mencakup peran para pelaku, penjelasan tentang upacara, dan makna yang terkait dengan ritual (Eliade, 1958). Aspek-aspek seperti penggunaan kata-kata dalam ritual, dokumentasi ritual dalam teks sastra, dan hubungan erat antara sastra dan nilai-nilai budaya dalam konteks upacara keagamaan dan tradisi adat adalah bagian dari hubungan antara ritual dan sastra yang kompleks (Turner, 1969).</w:t>
      </w:r>
    </w:p>
    <w:p w14:paraId="5C068969" w14:textId="77777777" w:rsidR="003D4C79" w:rsidRPr="00246886" w:rsidRDefault="005E654F" w:rsidP="003D4C79">
      <w:pPr>
        <w:spacing w:after="0" w:line="240" w:lineRule="auto"/>
        <w:ind w:leftChars="0" w:left="0" w:firstLineChars="0" w:firstLine="720"/>
        <w:jc w:val="both"/>
        <w:rPr>
          <w:rFonts w:ascii="Times New Roman" w:hAnsi="Times New Roman" w:cs="Times New Roman"/>
          <w:noProof/>
          <w:sz w:val="24"/>
          <w:szCs w:val="24"/>
          <w:lang w:val="id-ID"/>
        </w:rPr>
      </w:pPr>
      <w:r w:rsidRPr="00246886">
        <w:rPr>
          <w:rFonts w:ascii="Times New Roman" w:hAnsi="Times New Roman" w:cs="Times New Roman"/>
          <w:noProof/>
          <w:sz w:val="24"/>
          <w:szCs w:val="24"/>
          <w:lang w:val="id-ID"/>
        </w:rPr>
        <w:lastRenderedPageBreak/>
        <w:t xml:space="preserve">Tradisi lisan memang sangat erat kaitannya dengan ritual tertentu. Bahkan, dapat dikatakan bahwa tidak ada ritual di Nusantara ini yang lepas dari adanya tuturan lisan dalam proses pelaksanaannya. Demikian juga yang terjadi pada masyarakat suku Paser, mereka masih menggunakan tuturan lisan yang melengkapi jalannya satu ritual. </w:t>
      </w:r>
    </w:p>
    <w:p w14:paraId="14B9AB4E" w14:textId="77777777" w:rsidR="003D4C79" w:rsidRPr="00246886" w:rsidRDefault="003D4C79" w:rsidP="003D4C79">
      <w:pPr>
        <w:spacing w:after="0" w:line="240" w:lineRule="auto"/>
        <w:ind w:leftChars="0" w:left="0" w:firstLineChars="0" w:firstLine="720"/>
        <w:jc w:val="both"/>
        <w:rPr>
          <w:rFonts w:ascii="Times New Roman" w:hAnsi="Times New Roman" w:cs="Times New Roman"/>
          <w:noProof/>
          <w:sz w:val="24"/>
          <w:szCs w:val="24"/>
          <w:lang w:val="id-ID"/>
        </w:rPr>
      </w:pPr>
      <w:r w:rsidRPr="00246886">
        <w:rPr>
          <w:rFonts w:ascii="Times New Roman" w:hAnsi="Times New Roman" w:cs="Times New Roman"/>
          <w:noProof/>
          <w:sz w:val="24"/>
          <w:szCs w:val="24"/>
          <w:lang w:val="id-ID"/>
        </w:rPr>
        <w:t>R</w:t>
      </w:r>
      <w:r w:rsidR="005E654F" w:rsidRPr="00246886">
        <w:rPr>
          <w:rFonts w:ascii="Times New Roman" w:hAnsi="Times New Roman" w:cs="Times New Roman"/>
          <w:noProof/>
          <w:sz w:val="24"/>
          <w:szCs w:val="24"/>
          <w:lang w:val="id-ID"/>
        </w:rPr>
        <w:t>itual yang umum dipahami oleh masyarakat Paser adalah ritual Mediwa Pare atau ritual menurunkan padi saat musim tanam. Ritual ini merupakan turunan dalam budaya agraris yang umum dipraktikkan masyarakat di Kalimantan Timur. Sebagai budaya yang telah dipraktikkan selama beberapa abad, Mediwa Pare tidak</w:t>
      </w:r>
      <w:r w:rsidRPr="00246886">
        <w:rPr>
          <w:rFonts w:ascii="Times New Roman" w:hAnsi="Times New Roman" w:cs="Times New Roman"/>
          <w:noProof/>
          <w:sz w:val="24"/>
          <w:szCs w:val="24"/>
          <w:lang w:val="id-ID"/>
        </w:rPr>
        <w:t xml:space="preserve"> </w:t>
      </w:r>
      <w:r w:rsidR="005E654F" w:rsidRPr="00246886">
        <w:rPr>
          <w:rFonts w:ascii="Times New Roman" w:hAnsi="Times New Roman" w:cs="Times New Roman"/>
          <w:noProof/>
          <w:sz w:val="24"/>
          <w:szCs w:val="24"/>
          <w:lang w:val="id-ID"/>
        </w:rPr>
        <w:t xml:space="preserve">dilihat sekadar rentetan ritual tuturan, tetapi budaya itu </w:t>
      </w:r>
      <w:r w:rsidRPr="00246886">
        <w:rPr>
          <w:rFonts w:ascii="Times New Roman" w:hAnsi="Times New Roman" w:cs="Times New Roman"/>
          <w:noProof/>
          <w:sz w:val="24"/>
          <w:szCs w:val="24"/>
          <w:lang w:val="id-ID"/>
        </w:rPr>
        <w:t xml:space="preserve">juga </w:t>
      </w:r>
      <w:r w:rsidR="005E654F" w:rsidRPr="00246886">
        <w:rPr>
          <w:rFonts w:ascii="Times New Roman" w:hAnsi="Times New Roman" w:cs="Times New Roman"/>
          <w:noProof/>
          <w:sz w:val="24"/>
          <w:szCs w:val="24"/>
          <w:lang w:val="id-ID"/>
        </w:rPr>
        <w:t>menyimpan nilai-nilai kearifan yang mere</w:t>
      </w:r>
      <w:r w:rsidRPr="00246886">
        <w:rPr>
          <w:rFonts w:ascii="Times New Roman" w:hAnsi="Times New Roman" w:cs="Times New Roman"/>
          <w:noProof/>
          <w:sz w:val="24"/>
          <w:szCs w:val="24"/>
          <w:lang w:val="id-ID"/>
        </w:rPr>
        <w:t>p</w:t>
      </w:r>
      <w:r w:rsidR="005E654F" w:rsidRPr="00246886">
        <w:rPr>
          <w:rFonts w:ascii="Times New Roman" w:hAnsi="Times New Roman" w:cs="Times New Roman"/>
          <w:noProof/>
          <w:sz w:val="24"/>
          <w:szCs w:val="24"/>
          <w:lang w:val="id-ID"/>
        </w:rPr>
        <w:t xml:space="preserve">resentasikan suku Paser itu sendiri. Nilai-nilai itu juga pasti sejalan dengan karakter masyarakat Paser itu sendiri sehingga tradisi ritual Mediwa Pare masih dilaksanakan hingga saat ini. </w:t>
      </w:r>
    </w:p>
    <w:p w14:paraId="1240EA27" w14:textId="528C5765" w:rsidR="003D4C79" w:rsidRPr="00246886" w:rsidRDefault="005E654F" w:rsidP="003D4C79">
      <w:pPr>
        <w:spacing w:after="0" w:line="240" w:lineRule="auto"/>
        <w:ind w:leftChars="0" w:left="0" w:firstLineChars="0" w:firstLine="720"/>
        <w:jc w:val="both"/>
        <w:rPr>
          <w:rFonts w:ascii="Times New Roman" w:hAnsi="Times New Roman" w:cs="Times New Roman"/>
          <w:noProof/>
          <w:sz w:val="24"/>
          <w:szCs w:val="24"/>
          <w:lang w:val="id-ID"/>
        </w:rPr>
      </w:pPr>
      <w:r w:rsidRPr="00246886">
        <w:rPr>
          <w:rFonts w:ascii="Times New Roman" w:hAnsi="Times New Roman" w:cs="Times New Roman"/>
          <w:noProof/>
          <w:sz w:val="24"/>
          <w:szCs w:val="24"/>
          <w:lang w:val="id-ID"/>
        </w:rPr>
        <w:t xml:space="preserve">Pengalaman yang dilakukan secara turun temurun untuk menanggap alam dan lingkungan etnis tertentu merupakan bentuk kecerdasan etnis tersebut menghadapi kehidupannya. Hal ini disebut oleh Rahyono (2009:7) sebagai kearifan lokal. Jika dikonkretkan, kearifan lokal dapat berupa: “(1) kelembagaan dan sanksi sosial; (2) ketentuan tentang pemanfaatan ruang dan perkiraan musim untuk bercocok tanam; (3) pelestarian dan perlindungan terhadap kawasan sensitif; dan (4) bentuk adaptasi dan mitigasi tempat tinggal terhadap iklim, bencana, atau ancaman lainnya” (Fatmahwati, 2020:69). Hal-hal inilah yang memengaruhi cara satu masyarakat atau etnis dalam berpikir dan bertindak. </w:t>
      </w:r>
    </w:p>
    <w:p w14:paraId="29B42F0C" w14:textId="4C527435" w:rsidR="005E654F" w:rsidRPr="00246886" w:rsidRDefault="005E654F" w:rsidP="003D4C79">
      <w:pPr>
        <w:spacing w:after="0" w:line="240" w:lineRule="auto"/>
        <w:ind w:leftChars="0" w:left="0" w:firstLineChars="0" w:firstLine="720"/>
        <w:jc w:val="both"/>
        <w:rPr>
          <w:rFonts w:ascii="Times New Roman" w:hAnsi="Times New Roman" w:cs="Times New Roman"/>
          <w:noProof/>
          <w:sz w:val="24"/>
          <w:szCs w:val="24"/>
          <w:lang w:val="id-ID"/>
        </w:rPr>
      </w:pPr>
      <w:r w:rsidRPr="00246886">
        <w:rPr>
          <w:rFonts w:ascii="Times New Roman" w:hAnsi="Times New Roman" w:cs="Times New Roman"/>
          <w:noProof/>
          <w:sz w:val="24"/>
          <w:szCs w:val="24"/>
          <w:lang w:val="id-ID"/>
        </w:rPr>
        <w:t xml:space="preserve">Sejalan dengan hal di atas, beberapa peneliti juga menyebut kearifan lokal dengan istilah local genius. Bahkan, antropolog Hariaty Soebadio menyebutnya sebagai </w:t>
      </w:r>
      <w:r w:rsidRPr="00246886">
        <w:rPr>
          <w:rFonts w:ascii="Times New Roman" w:hAnsi="Times New Roman" w:cs="Times New Roman"/>
          <w:i/>
          <w:iCs/>
          <w:noProof/>
          <w:sz w:val="24"/>
          <w:szCs w:val="24"/>
          <w:lang w:val="id-ID"/>
        </w:rPr>
        <w:t>local identity</w:t>
      </w:r>
      <w:r w:rsidRPr="00246886">
        <w:rPr>
          <w:rFonts w:ascii="Times New Roman" w:hAnsi="Times New Roman" w:cs="Times New Roman"/>
          <w:noProof/>
          <w:sz w:val="24"/>
          <w:szCs w:val="24"/>
          <w:lang w:val="id-ID"/>
        </w:rPr>
        <w:t xml:space="preserve">. Artinya, kearifan lokal itulah yang menjadi identitas dan ciri khas satu masyarakat (Kurnia, 2018:52). Kearifan itu menjadi lokal karena adanya ciri-ciri yang dimiliki secara khusus. Ayatrohaedi (1986:40) menyebutkan lima ciri tersebut, yakni (1) mampu bertahan terhadap budaya luar; (2) memiliki kemampuan mengakomodasi unsur-unsur budaya luar; (3) mempunyai kemampuan mengintegrasikan unsur-unsur budaya luar ke dalam budaya asli; (4) mempunyai kemampuan mengendalikan; dan (5) mampu memberi arah pada perkembangan budaya. Ciri-ciri ini juga diyakini terdapat dalam tradisi ritual Mediwa Pare di Kabupaten Paser sehingga menurunkan nilai-nilai budaya yang lestari dalam masyarakat. </w:t>
      </w:r>
    </w:p>
    <w:p w14:paraId="007DA0DA" w14:textId="77777777" w:rsidR="005E654F" w:rsidRPr="00246886" w:rsidRDefault="005E654F" w:rsidP="005E654F">
      <w:pPr>
        <w:spacing w:after="0" w:line="240" w:lineRule="auto"/>
        <w:ind w:left="0" w:hanging="2"/>
        <w:jc w:val="both"/>
        <w:rPr>
          <w:rFonts w:ascii="Times New Roman" w:hAnsi="Times New Roman" w:cs="Times New Roman"/>
          <w:noProof/>
          <w:sz w:val="24"/>
          <w:szCs w:val="24"/>
          <w:lang w:val="id-ID"/>
        </w:rPr>
      </w:pPr>
      <w:r w:rsidRPr="00246886">
        <w:rPr>
          <w:rFonts w:ascii="Times New Roman" w:hAnsi="Times New Roman" w:cs="Times New Roman"/>
          <w:noProof/>
          <w:sz w:val="24"/>
          <w:szCs w:val="24"/>
          <w:lang w:val="id-ID"/>
        </w:rPr>
        <w:t xml:space="preserve">   </w:t>
      </w:r>
    </w:p>
    <w:p w14:paraId="6E90753A" w14:textId="50F3562A" w:rsidR="005E654F" w:rsidRPr="00246886" w:rsidRDefault="006E0560" w:rsidP="005E654F">
      <w:pPr>
        <w:numPr>
          <w:ilvl w:val="0"/>
          <w:numId w:val="1"/>
        </w:numPr>
        <w:suppressAutoHyphens w:val="0"/>
        <w:spacing w:after="0" w:line="240" w:lineRule="auto"/>
        <w:ind w:leftChars="0" w:left="0" w:firstLineChars="0" w:hanging="2"/>
        <w:jc w:val="both"/>
        <w:textAlignment w:val="auto"/>
        <w:outlineLvl w:val="9"/>
        <w:rPr>
          <w:rFonts w:ascii="Times New Roman" w:hAnsi="Times New Roman" w:cs="Times New Roman"/>
          <w:b/>
          <w:bCs/>
          <w:noProof/>
          <w:sz w:val="24"/>
          <w:szCs w:val="24"/>
          <w:lang w:val="id-ID"/>
        </w:rPr>
      </w:pPr>
      <w:r w:rsidRPr="00246886">
        <w:rPr>
          <w:rFonts w:ascii="Times New Roman" w:hAnsi="Times New Roman" w:cs="Times New Roman"/>
          <w:b/>
          <w:bCs/>
          <w:noProof/>
          <w:sz w:val="24"/>
          <w:szCs w:val="24"/>
          <w:lang w:val="id-ID"/>
        </w:rPr>
        <w:t>Metode Penelitian</w:t>
      </w:r>
    </w:p>
    <w:p w14:paraId="4253BE0C" w14:textId="77777777" w:rsidR="003D4C79" w:rsidRPr="00246886" w:rsidRDefault="005E654F" w:rsidP="003D4C79">
      <w:pPr>
        <w:spacing w:after="0" w:line="240" w:lineRule="auto"/>
        <w:ind w:leftChars="0" w:left="0" w:firstLineChars="0" w:firstLine="720"/>
        <w:jc w:val="both"/>
        <w:rPr>
          <w:rFonts w:ascii="Times New Roman" w:hAnsi="Times New Roman" w:cs="Times New Roman"/>
          <w:noProof/>
          <w:sz w:val="24"/>
          <w:szCs w:val="24"/>
          <w:lang w:val="id-ID"/>
        </w:rPr>
      </w:pPr>
      <w:r w:rsidRPr="00246886">
        <w:rPr>
          <w:rFonts w:ascii="Times New Roman" w:hAnsi="Times New Roman" w:cs="Times New Roman"/>
          <w:noProof/>
          <w:sz w:val="24"/>
          <w:szCs w:val="24"/>
          <w:lang w:val="id-ID"/>
        </w:rPr>
        <w:t xml:space="preserve">Penelitian ini menggunakan pendekatan deskriptif kualitatif, yakni proses penelitian yang lebih menekankan pada pengumpulan data pada tataran makna melalui pengamatan (observasi) dan </w:t>
      </w:r>
      <w:r w:rsidRPr="00246886">
        <w:rPr>
          <w:rFonts w:ascii="Times New Roman" w:hAnsi="Times New Roman" w:cs="Times New Roman"/>
          <w:i/>
          <w:iCs/>
          <w:noProof/>
          <w:spacing w:val="-3"/>
          <w:sz w:val="24"/>
          <w:szCs w:val="24"/>
          <w:lang w:val="id-ID"/>
        </w:rPr>
        <w:t>deepth interview</w:t>
      </w:r>
      <w:r w:rsidRPr="00246886">
        <w:rPr>
          <w:rFonts w:ascii="Times New Roman" w:hAnsi="Times New Roman" w:cs="Times New Roman"/>
          <w:noProof/>
          <w:sz w:val="24"/>
          <w:szCs w:val="24"/>
          <w:lang w:val="id-ID"/>
        </w:rPr>
        <w:t xml:space="preserve"> atau wawancara mendalam (Mears, 2012:170). Karena peneliti adalah alat utama dalam penelitian, peran peneliti sangatlah penting dalam penelitian kualiatatif lewat </w:t>
      </w:r>
      <w:r w:rsidRPr="00246886">
        <w:rPr>
          <w:rFonts w:ascii="Times New Roman" w:hAnsi="Times New Roman" w:cs="Times New Roman"/>
          <w:i/>
          <w:iCs/>
          <w:noProof/>
          <w:sz w:val="24"/>
          <w:szCs w:val="24"/>
          <w:lang w:val="id-ID"/>
        </w:rPr>
        <w:t>deepth interview</w:t>
      </w:r>
      <w:r w:rsidRPr="00246886">
        <w:rPr>
          <w:rFonts w:ascii="Times New Roman" w:hAnsi="Times New Roman" w:cs="Times New Roman"/>
          <w:noProof/>
          <w:sz w:val="24"/>
          <w:szCs w:val="24"/>
          <w:lang w:val="id-ID"/>
        </w:rPr>
        <w:t xml:space="preserve"> ini. Meskipun demikian, alat tambahan seperti kamera dan </w:t>
      </w:r>
      <w:r w:rsidRPr="00246886">
        <w:rPr>
          <w:rFonts w:ascii="Times New Roman" w:hAnsi="Times New Roman" w:cs="Times New Roman"/>
          <w:i/>
          <w:iCs/>
          <w:noProof/>
          <w:sz w:val="24"/>
          <w:szCs w:val="24"/>
          <w:lang w:val="id-ID"/>
        </w:rPr>
        <w:t>voice recorder</w:t>
      </w:r>
      <w:r w:rsidRPr="00246886">
        <w:rPr>
          <w:rFonts w:ascii="Times New Roman" w:hAnsi="Times New Roman" w:cs="Times New Roman"/>
          <w:noProof/>
          <w:sz w:val="24"/>
          <w:szCs w:val="24"/>
          <w:lang w:val="id-ID"/>
        </w:rPr>
        <w:t xml:space="preserve"> juga sangat penting (Mardawani, 2020:61). </w:t>
      </w:r>
    </w:p>
    <w:p w14:paraId="2A8D3864" w14:textId="77777777" w:rsidR="00026F83" w:rsidRPr="00246886" w:rsidRDefault="005E654F" w:rsidP="00026F83">
      <w:pPr>
        <w:spacing w:after="0" w:line="240" w:lineRule="auto"/>
        <w:ind w:leftChars="0" w:left="0" w:firstLineChars="0" w:firstLine="720"/>
        <w:jc w:val="both"/>
        <w:rPr>
          <w:rFonts w:ascii="Times New Roman" w:hAnsi="Times New Roman" w:cs="Times New Roman"/>
          <w:noProof/>
          <w:sz w:val="24"/>
          <w:szCs w:val="24"/>
          <w:lang w:val="id-ID"/>
        </w:rPr>
      </w:pPr>
      <w:r w:rsidRPr="00246886">
        <w:rPr>
          <w:rFonts w:ascii="Times New Roman" w:hAnsi="Times New Roman" w:cs="Times New Roman"/>
          <w:noProof/>
          <w:sz w:val="24"/>
          <w:szCs w:val="24"/>
          <w:lang w:val="id-ID"/>
        </w:rPr>
        <w:t>Semua lokasi yang dapat digunakan untuk menemukan ritual</w:t>
      </w:r>
      <w:r w:rsidRPr="00246886">
        <w:rPr>
          <w:rFonts w:ascii="Times New Roman" w:hAnsi="Times New Roman" w:cs="Times New Roman"/>
          <w:i/>
          <w:iCs/>
          <w:noProof/>
          <w:sz w:val="24"/>
          <w:szCs w:val="24"/>
          <w:lang w:val="id-ID"/>
        </w:rPr>
        <w:t xml:space="preserve"> mediwa pare</w:t>
      </w:r>
      <w:r w:rsidRPr="00246886">
        <w:rPr>
          <w:rFonts w:ascii="Times New Roman" w:hAnsi="Times New Roman" w:cs="Times New Roman"/>
          <w:noProof/>
          <w:sz w:val="24"/>
          <w:szCs w:val="24"/>
          <w:lang w:val="id-ID"/>
        </w:rPr>
        <w:t xml:space="preserve"> di sepuluh kecamatan Kabupaten Paser akan digunakan sebagai lokasi kegiatan sebagai lokus pencarian data. Hasil penelusuran lapangan menunjukkan bahwa 5 dari 10 kecamatan tersebut paling berpotensi dan paling menarik untuk digunakan sebagai lokasi utama. Lokasi itu terdiri atas Kecamatan Tanah Grogot, Pasir Belengkong, Muara Komam, Long Ikis, dan Long Kali.</w:t>
      </w:r>
    </w:p>
    <w:p w14:paraId="33C5B59F" w14:textId="77777777" w:rsidR="00026F83" w:rsidRPr="00246886" w:rsidRDefault="005E654F" w:rsidP="00026F83">
      <w:pPr>
        <w:spacing w:after="0" w:line="240" w:lineRule="auto"/>
        <w:ind w:leftChars="0" w:left="0" w:firstLineChars="0" w:firstLine="720"/>
        <w:jc w:val="both"/>
        <w:rPr>
          <w:rFonts w:ascii="Times New Roman" w:hAnsi="Times New Roman" w:cs="Times New Roman"/>
          <w:noProof/>
          <w:sz w:val="24"/>
          <w:szCs w:val="24"/>
          <w:lang w:val="id-ID"/>
        </w:rPr>
      </w:pPr>
      <w:r w:rsidRPr="00246886">
        <w:rPr>
          <w:rFonts w:ascii="Times New Roman" w:hAnsi="Times New Roman" w:cs="Times New Roman"/>
          <w:noProof/>
          <w:sz w:val="24"/>
          <w:szCs w:val="24"/>
          <w:lang w:val="id-ID"/>
        </w:rPr>
        <w:t xml:space="preserve">Studi ini dilakukan antara bulan April dan Juni 2022. Sebelum turun ke lapangan, pengumpulan data dimulai dengan </w:t>
      </w:r>
      <w:r w:rsidRPr="00246886">
        <w:rPr>
          <w:rFonts w:ascii="Times New Roman" w:hAnsi="Times New Roman" w:cs="Times New Roman"/>
          <w:i/>
          <w:iCs/>
          <w:noProof/>
          <w:spacing w:val="-3"/>
          <w:sz w:val="24"/>
          <w:szCs w:val="24"/>
          <w:lang w:val="id-ID"/>
        </w:rPr>
        <w:t xml:space="preserve">focus group discussion </w:t>
      </w:r>
      <w:r w:rsidRPr="00246886">
        <w:rPr>
          <w:rFonts w:ascii="Times New Roman" w:hAnsi="Times New Roman" w:cs="Times New Roman"/>
          <w:noProof/>
          <w:sz w:val="24"/>
          <w:szCs w:val="24"/>
          <w:lang w:val="id-ID"/>
        </w:rPr>
        <w:t xml:space="preserve">(FGD) dengan sejumlah </w:t>
      </w:r>
      <w:r w:rsidRPr="00246886">
        <w:rPr>
          <w:rFonts w:ascii="Times New Roman" w:hAnsi="Times New Roman" w:cs="Times New Roman"/>
          <w:i/>
          <w:iCs/>
          <w:noProof/>
          <w:sz w:val="24"/>
          <w:szCs w:val="24"/>
          <w:lang w:val="id-ID"/>
        </w:rPr>
        <w:t xml:space="preserve">stakeholder </w:t>
      </w:r>
      <w:r w:rsidRPr="00246886">
        <w:rPr>
          <w:rFonts w:ascii="Times New Roman" w:hAnsi="Times New Roman" w:cs="Times New Roman"/>
          <w:noProof/>
          <w:sz w:val="24"/>
          <w:szCs w:val="24"/>
          <w:lang w:val="id-ID"/>
        </w:rPr>
        <w:t xml:space="preserve">di Kabupaten Paser (Fiantika, dkk, 2022:22). Pengumpulan dan analisis data juga dilakukan secara bersamaan (Ahmadi, 2020:41) dengan analisis data. Selain itu, </w:t>
      </w:r>
      <w:r w:rsidRPr="00246886">
        <w:rPr>
          <w:rFonts w:ascii="Times New Roman" w:hAnsi="Times New Roman" w:cs="Times New Roman"/>
          <w:noProof/>
          <w:sz w:val="24"/>
          <w:szCs w:val="24"/>
          <w:lang w:val="id-ID"/>
        </w:rPr>
        <w:lastRenderedPageBreak/>
        <w:t>pengumpulan dan analisis data juga dilakukan secara berkelompok di lapangan atau dalam tim (Umrati dan Wijaya, 2020:75). Tim terbagi menjadi dua kelompok untuk melakukan penelitian. Tim pertama mengobservasi dan mengumpulkan data di Kecamatan Tanah Grogot dan Kecamatan Pasir Belengkong.</w:t>
      </w:r>
    </w:p>
    <w:p w14:paraId="65F49FC9" w14:textId="04DD2AF5" w:rsidR="005E654F" w:rsidRPr="00246886" w:rsidRDefault="005E654F" w:rsidP="00026F83">
      <w:pPr>
        <w:spacing w:after="0" w:line="240" w:lineRule="auto"/>
        <w:ind w:leftChars="0" w:left="0" w:firstLineChars="0" w:firstLine="720"/>
        <w:jc w:val="both"/>
        <w:rPr>
          <w:rFonts w:ascii="Times New Roman" w:hAnsi="Times New Roman" w:cs="Times New Roman"/>
          <w:noProof/>
          <w:sz w:val="24"/>
          <w:szCs w:val="24"/>
          <w:lang w:val="id-ID"/>
        </w:rPr>
      </w:pPr>
      <w:r w:rsidRPr="00246886">
        <w:rPr>
          <w:rFonts w:ascii="Times New Roman" w:hAnsi="Times New Roman" w:cs="Times New Roman"/>
          <w:noProof/>
          <w:sz w:val="24"/>
          <w:szCs w:val="24"/>
          <w:lang w:val="id-ID"/>
        </w:rPr>
        <w:t>Secara simultan, tim lainnya, yakni tim kedua melakukan pengamatan dan pengumpulan data di Kecamatan Muara Komam, Long Ikis, dan Long Kali. Sangat penting untuk menentukan lokasi penelitian dan memberikan deskripsi tentang lokasi tersebut (Correa &amp; Owens, 2010:3). Ini sangat penting untuk etnografi (Duranti, 1997:85), yang selalu melihat produk budaya manusia sebagai objek penelitian.</w:t>
      </w:r>
    </w:p>
    <w:p w14:paraId="74A2DB40" w14:textId="77777777" w:rsidR="005E654F" w:rsidRPr="00246886" w:rsidRDefault="005E654F" w:rsidP="005E654F">
      <w:pPr>
        <w:spacing w:after="0" w:line="240" w:lineRule="auto"/>
        <w:ind w:left="0" w:hanging="2"/>
        <w:jc w:val="both"/>
        <w:rPr>
          <w:rFonts w:ascii="Times New Roman" w:hAnsi="Times New Roman" w:cs="Times New Roman"/>
          <w:noProof/>
          <w:sz w:val="24"/>
          <w:szCs w:val="24"/>
          <w:lang w:val="id-ID"/>
        </w:rPr>
      </w:pPr>
    </w:p>
    <w:p w14:paraId="26C22268" w14:textId="0209C7AB" w:rsidR="005E654F" w:rsidRPr="00246886" w:rsidRDefault="006E0560" w:rsidP="005E654F">
      <w:pPr>
        <w:numPr>
          <w:ilvl w:val="0"/>
          <w:numId w:val="1"/>
        </w:numPr>
        <w:suppressAutoHyphens w:val="0"/>
        <w:spacing w:after="0" w:line="240" w:lineRule="auto"/>
        <w:ind w:leftChars="0" w:left="0" w:firstLineChars="0" w:hanging="2"/>
        <w:jc w:val="both"/>
        <w:textAlignment w:val="auto"/>
        <w:outlineLvl w:val="9"/>
        <w:rPr>
          <w:rFonts w:ascii="Times New Roman" w:hAnsi="Times New Roman" w:cs="Times New Roman"/>
          <w:b/>
          <w:bCs/>
          <w:noProof/>
          <w:sz w:val="24"/>
          <w:szCs w:val="24"/>
          <w:lang w:val="id-ID"/>
        </w:rPr>
      </w:pPr>
      <w:r w:rsidRPr="00246886">
        <w:rPr>
          <w:rFonts w:ascii="Times New Roman" w:hAnsi="Times New Roman" w:cs="Times New Roman"/>
          <w:b/>
          <w:bCs/>
          <w:noProof/>
          <w:sz w:val="24"/>
          <w:szCs w:val="24"/>
          <w:lang w:val="id-ID"/>
        </w:rPr>
        <w:t>Hasil dan Pembahasan</w:t>
      </w:r>
    </w:p>
    <w:p w14:paraId="4788EABD" w14:textId="77777777" w:rsidR="00026F83" w:rsidRPr="00246886" w:rsidRDefault="005E654F" w:rsidP="00026F83">
      <w:pPr>
        <w:spacing w:after="0" w:line="240" w:lineRule="auto"/>
        <w:ind w:leftChars="0" w:left="0" w:firstLineChars="0" w:firstLine="720"/>
        <w:jc w:val="both"/>
        <w:rPr>
          <w:rFonts w:ascii="Times New Roman" w:hAnsi="Times New Roman" w:cs="Times New Roman"/>
          <w:noProof/>
          <w:sz w:val="24"/>
          <w:szCs w:val="24"/>
          <w:lang w:val="id-ID"/>
        </w:rPr>
      </w:pPr>
      <w:r w:rsidRPr="00246886">
        <w:rPr>
          <w:rFonts w:ascii="Times New Roman" w:hAnsi="Times New Roman" w:cs="Times New Roman"/>
          <w:noProof/>
          <w:sz w:val="24"/>
          <w:szCs w:val="24"/>
          <w:lang w:val="id-ID"/>
        </w:rPr>
        <w:t xml:space="preserve">Secara harfiah, dalam </w:t>
      </w:r>
      <w:r w:rsidRPr="00246886">
        <w:rPr>
          <w:rFonts w:ascii="Times New Roman" w:hAnsi="Times New Roman" w:cs="Times New Roman"/>
          <w:i/>
          <w:iCs/>
          <w:noProof/>
          <w:sz w:val="24"/>
          <w:szCs w:val="24"/>
          <w:lang w:val="id-ID"/>
        </w:rPr>
        <w:t>Kamus Bahasa Paser - Bahasa Indonesia</w:t>
      </w:r>
      <w:r w:rsidRPr="00246886">
        <w:rPr>
          <w:rFonts w:ascii="Times New Roman" w:hAnsi="Times New Roman" w:cs="Times New Roman"/>
          <w:noProof/>
          <w:sz w:val="24"/>
          <w:szCs w:val="24"/>
          <w:lang w:val="id-ID"/>
        </w:rPr>
        <w:t xml:space="preserve">, </w:t>
      </w:r>
      <w:r w:rsidRPr="00246886">
        <w:rPr>
          <w:rFonts w:ascii="Times New Roman" w:hAnsi="Times New Roman" w:cs="Times New Roman"/>
          <w:i/>
          <w:iCs/>
          <w:noProof/>
          <w:sz w:val="24"/>
          <w:szCs w:val="24"/>
          <w:lang w:val="id-ID"/>
        </w:rPr>
        <w:t>mediwa pare</w:t>
      </w:r>
      <w:r w:rsidRPr="00246886">
        <w:rPr>
          <w:rFonts w:ascii="Times New Roman" w:hAnsi="Times New Roman" w:cs="Times New Roman"/>
          <w:noProof/>
          <w:sz w:val="24"/>
          <w:szCs w:val="24"/>
          <w:lang w:val="id-ID"/>
        </w:rPr>
        <w:t xml:space="preserve"> berasal dari dua kata, yakni </w:t>
      </w:r>
      <w:r w:rsidRPr="00246886">
        <w:rPr>
          <w:rFonts w:ascii="Times New Roman" w:hAnsi="Times New Roman" w:cs="Times New Roman"/>
          <w:i/>
          <w:iCs/>
          <w:noProof/>
          <w:sz w:val="24"/>
          <w:szCs w:val="24"/>
          <w:lang w:val="id-ID"/>
        </w:rPr>
        <w:t xml:space="preserve">mediwa </w:t>
      </w:r>
      <w:r w:rsidRPr="00246886">
        <w:rPr>
          <w:rFonts w:ascii="Times New Roman" w:hAnsi="Times New Roman" w:cs="Times New Roman"/>
          <w:noProof/>
          <w:sz w:val="24"/>
          <w:szCs w:val="24"/>
          <w:lang w:val="id-ID"/>
        </w:rPr>
        <w:t xml:space="preserve">yang berarti ‘turun’ atau ‘menurunkan’ (Rusbiyantoro, dkk., 2014:71) dan </w:t>
      </w:r>
      <w:r w:rsidRPr="00246886">
        <w:rPr>
          <w:rFonts w:ascii="Times New Roman" w:hAnsi="Times New Roman" w:cs="Times New Roman"/>
          <w:i/>
          <w:iCs/>
          <w:noProof/>
          <w:sz w:val="24"/>
          <w:szCs w:val="24"/>
          <w:lang w:val="id-ID"/>
        </w:rPr>
        <w:t xml:space="preserve">pare </w:t>
      </w:r>
      <w:r w:rsidRPr="00246886">
        <w:rPr>
          <w:rFonts w:ascii="Times New Roman" w:hAnsi="Times New Roman" w:cs="Times New Roman"/>
          <w:noProof/>
          <w:sz w:val="24"/>
          <w:szCs w:val="24"/>
          <w:lang w:val="id-ID"/>
        </w:rPr>
        <w:t xml:space="preserve">yang berarti ‘padi’ (Rusbiyantoro, dkk., 2014:197). Namun secara istilah, </w:t>
      </w:r>
      <w:r w:rsidRPr="00246886">
        <w:rPr>
          <w:rFonts w:ascii="Times New Roman" w:hAnsi="Times New Roman" w:cs="Times New Roman"/>
          <w:i/>
          <w:iCs/>
          <w:noProof/>
          <w:sz w:val="24"/>
          <w:szCs w:val="24"/>
          <w:lang w:val="id-ID"/>
        </w:rPr>
        <w:t>mediwa pare</w:t>
      </w:r>
      <w:r w:rsidRPr="00246886">
        <w:rPr>
          <w:rFonts w:ascii="Times New Roman" w:hAnsi="Times New Roman" w:cs="Times New Roman"/>
          <w:noProof/>
          <w:sz w:val="24"/>
          <w:szCs w:val="24"/>
          <w:lang w:val="id-ID"/>
        </w:rPr>
        <w:t xml:space="preserve"> berarti tradisi dalam proses penanaman padi. Prosesi ini dilaksanakan dalam beberapa tahapan.  </w:t>
      </w:r>
    </w:p>
    <w:p w14:paraId="3EEF68FC" w14:textId="77777777" w:rsidR="00026F83" w:rsidRPr="00246886" w:rsidRDefault="005E654F" w:rsidP="00026F83">
      <w:pPr>
        <w:spacing w:after="0" w:line="240" w:lineRule="auto"/>
        <w:ind w:leftChars="0" w:left="0" w:firstLineChars="0" w:firstLine="720"/>
        <w:jc w:val="both"/>
        <w:rPr>
          <w:rFonts w:ascii="Times New Roman" w:hAnsi="Times New Roman" w:cs="Times New Roman"/>
          <w:noProof/>
          <w:sz w:val="24"/>
          <w:szCs w:val="24"/>
          <w:lang w:val="id-ID"/>
        </w:rPr>
      </w:pPr>
      <w:r w:rsidRPr="00246886">
        <w:rPr>
          <w:rFonts w:ascii="Times New Roman" w:hAnsi="Times New Roman" w:cs="Times New Roman"/>
          <w:noProof/>
          <w:sz w:val="24"/>
          <w:szCs w:val="24"/>
          <w:lang w:val="id-ID"/>
        </w:rPr>
        <w:t xml:space="preserve">Tradisi </w:t>
      </w:r>
      <w:r w:rsidRPr="00246886">
        <w:rPr>
          <w:rFonts w:ascii="Times New Roman" w:hAnsi="Times New Roman" w:cs="Times New Roman"/>
          <w:i/>
          <w:iCs/>
          <w:noProof/>
          <w:sz w:val="24"/>
          <w:szCs w:val="24"/>
          <w:lang w:val="id-ID"/>
        </w:rPr>
        <w:t>mediwa pare</w:t>
      </w:r>
      <w:r w:rsidRPr="00246886">
        <w:rPr>
          <w:rFonts w:ascii="Times New Roman" w:hAnsi="Times New Roman" w:cs="Times New Roman"/>
          <w:noProof/>
          <w:sz w:val="24"/>
          <w:szCs w:val="24"/>
          <w:lang w:val="id-ID"/>
        </w:rPr>
        <w:t xml:space="preserve"> merupakan salah satu budaya suku Paser sebagai masyarakat agraris. Semua prosesinya terkait dengan budaya menanam padi. Khusus untuk tradisi </w:t>
      </w:r>
      <w:r w:rsidRPr="00246886">
        <w:rPr>
          <w:rFonts w:ascii="Times New Roman" w:hAnsi="Times New Roman" w:cs="Times New Roman"/>
          <w:i/>
          <w:iCs/>
          <w:noProof/>
          <w:sz w:val="24"/>
          <w:szCs w:val="24"/>
          <w:lang w:val="id-ID"/>
        </w:rPr>
        <w:t>mediwa pare</w:t>
      </w:r>
      <w:r w:rsidRPr="00246886">
        <w:rPr>
          <w:rFonts w:ascii="Times New Roman" w:hAnsi="Times New Roman" w:cs="Times New Roman"/>
          <w:noProof/>
          <w:sz w:val="24"/>
          <w:szCs w:val="24"/>
          <w:lang w:val="id-ID"/>
        </w:rPr>
        <w:t>, dilakukan pada proses awal menyiapkan benih padi yang akan ditanam. Menurut Pak Harfansyah (</w:t>
      </w:r>
      <w:r w:rsidR="00026F83" w:rsidRPr="00246886">
        <w:rPr>
          <w:rFonts w:ascii="Times New Roman" w:hAnsi="Times New Roman" w:cs="Times New Roman"/>
          <w:noProof/>
          <w:sz w:val="24"/>
          <w:szCs w:val="24"/>
          <w:lang w:val="id-ID"/>
        </w:rPr>
        <w:t>t</w:t>
      </w:r>
      <w:r w:rsidRPr="00246886">
        <w:rPr>
          <w:rFonts w:ascii="Times New Roman" w:hAnsi="Times New Roman" w:cs="Times New Roman"/>
          <w:noProof/>
          <w:sz w:val="24"/>
          <w:szCs w:val="24"/>
          <w:lang w:val="id-ID"/>
        </w:rPr>
        <w:t xml:space="preserve">okoh adat di Muara Komam), inti </w:t>
      </w:r>
      <w:r w:rsidRPr="00246886">
        <w:rPr>
          <w:rFonts w:ascii="Times New Roman" w:hAnsi="Times New Roman" w:cs="Times New Roman"/>
          <w:i/>
          <w:iCs/>
          <w:noProof/>
          <w:sz w:val="24"/>
          <w:szCs w:val="24"/>
          <w:lang w:val="id-ID"/>
        </w:rPr>
        <w:t xml:space="preserve">mediwa pare </w:t>
      </w:r>
      <w:r w:rsidRPr="00246886">
        <w:rPr>
          <w:rFonts w:ascii="Times New Roman" w:hAnsi="Times New Roman" w:cs="Times New Roman"/>
          <w:noProof/>
          <w:sz w:val="24"/>
          <w:szCs w:val="24"/>
          <w:lang w:val="id-ID"/>
        </w:rPr>
        <w:t xml:space="preserve">adalah saat menurunkan padi di </w:t>
      </w:r>
      <w:r w:rsidRPr="00246886">
        <w:rPr>
          <w:rFonts w:ascii="Times New Roman" w:hAnsi="Times New Roman" w:cs="Times New Roman"/>
          <w:i/>
          <w:iCs/>
          <w:noProof/>
          <w:sz w:val="24"/>
          <w:szCs w:val="24"/>
          <w:lang w:val="id-ID"/>
        </w:rPr>
        <w:t xml:space="preserve">tenian </w:t>
      </w:r>
      <w:r w:rsidRPr="00246886">
        <w:rPr>
          <w:rFonts w:ascii="Times New Roman" w:hAnsi="Times New Roman" w:cs="Times New Roman"/>
          <w:noProof/>
          <w:sz w:val="24"/>
          <w:szCs w:val="24"/>
          <w:lang w:val="id-ID"/>
        </w:rPr>
        <w:t xml:space="preserve">untuk disemai selama satu malam. </w:t>
      </w:r>
      <w:r w:rsidRPr="00246886">
        <w:rPr>
          <w:rFonts w:ascii="Times New Roman" w:hAnsi="Times New Roman" w:cs="Times New Roman"/>
          <w:i/>
          <w:iCs/>
          <w:noProof/>
          <w:sz w:val="24"/>
          <w:szCs w:val="24"/>
          <w:lang w:val="id-ID"/>
        </w:rPr>
        <w:t xml:space="preserve">Tenian </w:t>
      </w:r>
      <w:r w:rsidRPr="00246886">
        <w:rPr>
          <w:rFonts w:ascii="Times New Roman" w:hAnsi="Times New Roman" w:cs="Times New Roman"/>
          <w:noProof/>
          <w:sz w:val="24"/>
          <w:szCs w:val="24"/>
          <w:lang w:val="id-ID"/>
        </w:rPr>
        <w:t xml:space="preserve">merupakan pondok kecil atau semacam rumah-rumahan di ladang untuk menyimpan padi dan sekaligus sebagai titik awal penanam benih pertama. Akan tetapi, secara keseluruhan, proses </w:t>
      </w:r>
      <w:r w:rsidRPr="00246886">
        <w:rPr>
          <w:rFonts w:ascii="Times New Roman" w:hAnsi="Times New Roman" w:cs="Times New Roman"/>
          <w:i/>
          <w:iCs/>
          <w:noProof/>
          <w:sz w:val="24"/>
          <w:szCs w:val="24"/>
          <w:lang w:val="id-ID"/>
        </w:rPr>
        <w:t>mediwa pare</w:t>
      </w:r>
      <w:r w:rsidRPr="00246886">
        <w:rPr>
          <w:rFonts w:ascii="Times New Roman" w:hAnsi="Times New Roman" w:cs="Times New Roman"/>
          <w:noProof/>
          <w:sz w:val="24"/>
          <w:szCs w:val="24"/>
          <w:lang w:val="id-ID"/>
        </w:rPr>
        <w:t xml:space="preserve"> diawali sejak pemilihan benih hingga benih tersebut selesai semua ditanam. </w:t>
      </w:r>
    </w:p>
    <w:p w14:paraId="23CC1ACF" w14:textId="4F59B130" w:rsidR="005E654F" w:rsidRPr="00246886" w:rsidRDefault="005E654F" w:rsidP="00026F83">
      <w:pPr>
        <w:spacing w:after="0" w:line="240" w:lineRule="auto"/>
        <w:ind w:leftChars="0" w:left="0" w:firstLineChars="0" w:firstLine="720"/>
        <w:jc w:val="both"/>
        <w:rPr>
          <w:rFonts w:ascii="Times New Roman" w:hAnsi="Times New Roman" w:cs="Times New Roman"/>
          <w:noProof/>
          <w:sz w:val="24"/>
          <w:szCs w:val="24"/>
          <w:lang w:val="id-ID"/>
        </w:rPr>
      </w:pPr>
      <w:r w:rsidRPr="00246886">
        <w:rPr>
          <w:rFonts w:ascii="Times New Roman" w:hAnsi="Times New Roman" w:cs="Times New Roman"/>
          <w:noProof/>
          <w:sz w:val="24"/>
          <w:szCs w:val="24"/>
          <w:lang w:val="id-ID"/>
        </w:rPr>
        <w:t xml:space="preserve">Jika dilihat secara keseluuruhan, </w:t>
      </w:r>
      <w:r w:rsidRPr="00246886">
        <w:rPr>
          <w:rFonts w:ascii="Times New Roman" w:hAnsi="Times New Roman" w:cs="Times New Roman"/>
          <w:i/>
          <w:iCs/>
          <w:noProof/>
          <w:sz w:val="24"/>
          <w:szCs w:val="24"/>
          <w:lang w:val="id-ID"/>
        </w:rPr>
        <w:t>mediwa pare</w:t>
      </w:r>
      <w:r w:rsidRPr="00246886">
        <w:rPr>
          <w:rFonts w:ascii="Times New Roman" w:hAnsi="Times New Roman" w:cs="Times New Roman"/>
          <w:noProof/>
          <w:sz w:val="24"/>
          <w:szCs w:val="24"/>
          <w:lang w:val="id-ID"/>
        </w:rPr>
        <w:t xml:space="preserve"> terdiri atas lima tahap. Tahapan tersebut akan dijelaskan sebagai berikut ini.</w:t>
      </w:r>
    </w:p>
    <w:p w14:paraId="682D4D24" w14:textId="42A33920" w:rsidR="005E654F" w:rsidRPr="006E0560" w:rsidRDefault="005E654F" w:rsidP="006E0560">
      <w:pPr>
        <w:pStyle w:val="ListParagraph"/>
        <w:numPr>
          <w:ilvl w:val="0"/>
          <w:numId w:val="2"/>
        </w:numPr>
        <w:spacing w:after="0" w:line="240" w:lineRule="auto"/>
        <w:ind w:leftChars="0" w:left="360" w:firstLineChars="0"/>
        <w:jc w:val="both"/>
        <w:rPr>
          <w:rFonts w:ascii="Times New Roman" w:hAnsi="Times New Roman" w:cs="Times New Roman"/>
          <w:b/>
          <w:bCs/>
          <w:noProof/>
          <w:sz w:val="24"/>
          <w:szCs w:val="24"/>
          <w:lang w:val="id-ID"/>
        </w:rPr>
      </w:pPr>
      <w:r w:rsidRPr="006E0560">
        <w:rPr>
          <w:rFonts w:ascii="Times New Roman" w:hAnsi="Times New Roman" w:cs="Times New Roman"/>
          <w:b/>
          <w:bCs/>
          <w:noProof/>
          <w:sz w:val="24"/>
          <w:szCs w:val="24"/>
          <w:lang w:val="id-ID"/>
        </w:rPr>
        <w:t>Penyiapan Lahan</w:t>
      </w:r>
    </w:p>
    <w:p w14:paraId="2CF54508" w14:textId="77777777" w:rsidR="005E654F" w:rsidRPr="00246886" w:rsidRDefault="005E654F" w:rsidP="00026F83">
      <w:pPr>
        <w:spacing w:after="0" w:line="240" w:lineRule="auto"/>
        <w:ind w:leftChars="0" w:left="0" w:firstLineChars="333" w:firstLine="799"/>
        <w:jc w:val="both"/>
        <w:rPr>
          <w:rFonts w:ascii="Times New Roman" w:hAnsi="Times New Roman" w:cs="Times New Roman"/>
          <w:noProof/>
          <w:sz w:val="24"/>
          <w:szCs w:val="24"/>
          <w:lang w:val="id-ID"/>
        </w:rPr>
      </w:pPr>
      <w:r w:rsidRPr="00246886">
        <w:rPr>
          <w:rFonts w:ascii="Times New Roman" w:hAnsi="Times New Roman" w:cs="Times New Roman"/>
          <w:noProof/>
          <w:sz w:val="24"/>
          <w:szCs w:val="24"/>
          <w:lang w:val="id-ID"/>
        </w:rPr>
        <w:t xml:space="preserve">Tahap pertama yang harus dilakukan dalam tradisi </w:t>
      </w:r>
      <w:r w:rsidRPr="00246886">
        <w:rPr>
          <w:rFonts w:ascii="Times New Roman" w:hAnsi="Times New Roman" w:cs="Times New Roman"/>
          <w:i/>
          <w:iCs/>
          <w:noProof/>
          <w:sz w:val="24"/>
          <w:szCs w:val="24"/>
          <w:lang w:val="id-ID"/>
        </w:rPr>
        <w:t>mediwa pare</w:t>
      </w:r>
      <w:r w:rsidRPr="00246886">
        <w:rPr>
          <w:rFonts w:ascii="Times New Roman" w:hAnsi="Times New Roman" w:cs="Times New Roman"/>
          <w:noProof/>
          <w:sz w:val="24"/>
          <w:szCs w:val="24"/>
          <w:lang w:val="id-ID"/>
        </w:rPr>
        <w:t xml:space="preserve"> adalah penyiapan lahan atau ladang yang akan ditanami padi. Proses ini dilakukan sepenuhnya oleh pemilik lahan. Biasanya dilakukan oleh anggota keluarga inti. Lahan yang telah ditentukan sebagai tempat menanam padi selanjutnya dibersihkan. Proses pembersihan dilakukan dengan menebang dan menebas pohon-pohon kecil dan semua rumput hingga bersih. Menurut Pak Sudirman (tokoh adat di Kecamatan Long Kali), cara menebas pohon dan belukar juga memiliki syarat khusus. Penebasan kayu harus meminta izin (permisi) kepada roh penunggu pohon. Pohon yang pertama ditebas harus pohon yang paling tinggi dalam satu ladang. </w:t>
      </w:r>
    </w:p>
    <w:p w14:paraId="58660D69" w14:textId="77777777" w:rsidR="005E654F" w:rsidRPr="00246886" w:rsidRDefault="005E654F" w:rsidP="00026F83">
      <w:pPr>
        <w:spacing w:after="0" w:line="240" w:lineRule="auto"/>
        <w:ind w:leftChars="0" w:left="0" w:firstLineChars="333" w:firstLine="799"/>
        <w:jc w:val="both"/>
        <w:rPr>
          <w:rFonts w:ascii="Times New Roman" w:hAnsi="Times New Roman" w:cs="Times New Roman"/>
          <w:noProof/>
          <w:sz w:val="24"/>
          <w:szCs w:val="24"/>
          <w:lang w:val="id-ID"/>
        </w:rPr>
      </w:pPr>
      <w:r w:rsidRPr="00246886">
        <w:rPr>
          <w:rFonts w:ascii="Times New Roman" w:hAnsi="Times New Roman" w:cs="Times New Roman"/>
          <w:noProof/>
          <w:sz w:val="24"/>
          <w:szCs w:val="24"/>
          <w:lang w:val="id-ID"/>
        </w:rPr>
        <w:t xml:space="preserve">Sejalan dengan persiapan pembersihan lahan, yang punya ladang juga harus menyampaikan rencana </w:t>
      </w:r>
      <w:r w:rsidRPr="00246886">
        <w:rPr>
          <w:rFonts w:ascii="Times New Roman" w:hAnsi="Times New Roman" w:cs="Times New Roman"/>
          <w:i/>
          <w:iCs/>
          <w:noProof/>
          <w:sz w:val="24"/>
          <w:szCs w:val="24"/>
          <w:lang w:val="id-ID"/>
        </w:rPr>
        <w:t xml:space="preserve">sempolo </w:t>
      </w:r>
      <w:r w:rsidRPr="00246886">
        <w:rPr>
          <w:rFonts w:ascii="Times New Roman" w:hAnsi="Times New Roman" w:cs="Times New Roman"/>
          <w:noProof/>
          <w:sz w:val="24"/>
          <w:szCs w:val="24"/>
          <w:lang w:val="id-ID"/>
        </w:rPr>
        <w:t xml:space="preserve">tersebut kepada keluarga, warga, tetangga, dan </w:t>
      </w:r>
      <w:r w:rsidRPr="00246886">
        <w:rPr>
          <w:rFonts w:ascii="Times New Roman" w:hAnsi="Times New Roman" w:cs="Times New Roman"/>
          <w:i/>
          <w:iCs/>
          <w:noProof/>
          <w:sz w:val="24"/>
          <w:szCs w:val="24"/>
          <w:lang w:val="id-ID"/>
        </w:rPr>
        <w:t>pengulo pare</w:t>
      </w:r>
      <w:r w:rsidRPr="00246886">
        <w:rPr>
          <w:rFonts w:ascii="Times New Roman" w:hAnsi="Times New Roman" w:cs="Times New Roman"/>
          <w:noProof/>
          <w:sz w:val="24"/>
          <w:szCs w:val="24"/>
          <w:lang w:val="id-ID"/>
        </w:rPr>
        <w:t xml:space="preserve">. </w:t>
      </w:r>
      <w:r w:rsidRPr="00246886">
        <w:rPr>
          <w:rFonts w:ascii="Times New Roman" w:hAnsi="Times New Roman" w:cs="Times New Roman"/>
          <w:i/>
          <w:iCs/>
          <w:noProof/>
          <w:sz w:val="24"/>
          <w:szCs w:val="24"/>
          <w:lang w:val="id-ID"/>
        </w:rPr>
        <w:t>Pengulo pare</w:t>
      </w:r>
      <w:r w:rsidRPr="00246886">
        <w:rPr>
          <w:rFonts w:ascii="Times New Roman" w:hAnsi="Times New Roman" w:cs="Times New Roman"/>
          <w:noProof/>
          <w:sz w:val="24"/>
          <w:szCs w:val="24"/>
          <w:lang w:val="id-ID"/>
        </w:rPr>
        <w:t xml:space="preserve"> inilah yang sangat penting diberi tahu sebab dia adalah orang yang bertugas khusus melaksanakan ritual </w:t>
      </w:r>
      <w:r w:rsidRPr="00246886">
        <w:rPr>
          <w:rFonts w:ascii="Times New Roman" w:hAnsi="Times New Roman" w:cs="Times New Roman"/>
          <w:i/>
          <w:iCs/>
          <w:noProof/>
          <w:sz w:val="24"/>
          <w:szCs w:val="24"/>
          <w:lang w:val="id-ID"/>
        </w:rPr>
        <w:t>mediwa pare</w:t>
      </w:r>
      <w:r w:rsidRPr="00246886">
        <w:rPr>
          <w:rFonts w:ascii="Times New Roman" w:hAnsi="Times New Roman" w:cs="Times New Roman"/>
          <w:noProof/>
          <w:sz w:val="24"/>
          <w:szCs w:val="24"/>
          <w:lang w:val="id-ID"/>
        </w:rPr>
        <w:t xml:space="preserve">. </w:t>
      </w:r>
      <w:r w:rsidRPr="00246886">
        <w:rPr>
          <w:rFonts w:ascii="Times New Roman" w:hAnsi="Times New Roman" w:cs="Times New Roman"/>
          <w:i/>
          <w:iCs/>
          <w:noProof/>
          <w:sz w:val="24"/>
          <w:szCs w:val="24"/>
          <w:lang w:val="id-ID"/>
        </w:rPr>
        <w:t>Pengulo pare-</w:t>
      </w:r>
      <w:r w:rsidRPr="00246886">
        <w:rPr>
          <w:rFonts w:ascii="Times New Roman" w:hAnsi="Times New Roman" w:cs="Times New Roman"/>
          <w:noProof/>
          <w:sz w:val="24"/>
          <w:szCs w:val="24"/>
          <w:lang w:val="id-ID"/>
        </w:rPr>
        <w:t xml:space="preserve">lah yang mengetahui doa ataupun mantra-mantra dalam proses ritual </w:t>
      </w:r>
      <w:r w:rsidRPr="00246886">
        <w:rPr>
          <w:rFonts w:ascii="Times New Roman" w:hAnsi="Times New Roman" w:cs="Times New Roman"/>
          <w:i/>
          <w:iCs/>
          <w:noProof/>
          <w:sz w:val="24"/>
          <w:szCs w:val="24"/>
          <w:lang w:val="id-ID"/>
        </w:rPr>
        <w:t>mediwa pare</w:t>
      </w:r>
      <w:r w:rsidRPr="00246886">
        <w:rPr>
          <w:rFonts w:ascii="Times New Roman" w:hAnsi="Times New Roman" w:cs="Times New Roman"/>
          <w:noProof/>
          <w:sz w:val="24"/>
          <w:szCs w:val="24"/>
          <w:lang w:val="id-ID"/>
        </w:rPr>
        <w:t xml:space="preserve">. Rencana tersebut sudah ditentukan hari dan tempatnya sehingga semua tetangga atau warga sekitar sudah mengetahui rencana </w:t>
      </w:r>
      <w:r w:rsidRPr="00246886">
        <w:rPr>
          <w:rFonts w:ascii="Times New Roman" w:hAnsi="Times New Roman" w:cs="Times New Roman"/>
          <w:i/>
          <w:iCs/>
          <w:noProof/>
          <w:sz w:val="24"/>
          <w:szCs w:val="24"/>
          <w:lang w:val="id-ID"/>
        </w:rPr>
        <w:t xml:space="preserve">sempolo </w:t>
      </w:r>
      <w:r w:rsidRPr="00246886">
        <w:rPr>
          <w:rFonts w:ascii="Times New Roman" w:hAnsi="Times New Roman" w:cs="Times New Roman"/>
          <w:noProof/>
          <w:sz w:val="24"/>
          <w:szCs w:val="24"/>
          <w:lang w:val="id-ID"/>
        </w:rPr>
        <w:t xml:space="preserve">tersebut untuk </w:t>
      </w:r>
      <w:r w:rsidRPr="00246886">
        <w:rPr>
          <w:rFonts w:ascii="Times New Roman" w:hAnsi="Times New Roman" w:cs="Times New Roman"/>
          <w:i/>
          <w:iCs/>
          <w:noProof/>
          <w:sz w:val="24"/>
          <w:szCs w:val="24"/>
          <w:lang w:val="id-ID"/>
        </w:rPr>
        <w:t xml:space="preserve">menugal </w:t>
      </w:r>
      <w:r w:rsidRPr="00246886">
        <w:rPr>
          <w:rFonts w:ascii="Times New Roman" w:hAnsi="Times New Roman" w:cs="Times New Roman"/>
          <w:noProof/>
          <w:sz w:val="24"/>
          <w:szCs w:val="24"/>
          <w:lang w:val="id-ID"/>
        </w:rPr>
        <w:t>atau menanam</w:t>
      </w:r>
      <w:r w:rsidRPr="00246886">
        <w:rPr>
          <w:rFonts w:ascii="Times New Roman" w:hAnsi="Times New Roman" w:cs="Times New Roman"/>
          <w:i/>
          <w:iCs/>
          <w:noProof/>
          <w:sz w:val="24"/>
          <w:szCs w:val="24"/>
          <w:lang w:val="id-ID"/>
        </w:rPr>
        <w:t xml:space="preserve"> </w:t>
      </w:r>
      <w:r w:rsidRPr="00246886">
        <w:rPr>
          <w:rFonts w:ascii="Times New Roman" w:hAnsi="Times New Roman" w:cs="Times New Roman"/>
          <w:noProof/>
          <w:sz w:val="24"/>
          <w:szCs w:val="24"/>
          <w:lang w:val="id-ID"/>
        </w:rPr>
        <w:t xml:space="preserve">padi. </w:t>
      </w:r>
    </w:p>
    <w:p w14:paraId="5E1D5640" w14:textId="77777777" w:rsidR="005E654F" w:rsidRPr="00246886" w:rsidRDefault="005E654F" w:rsidP="00026F83">
      <w:pPr>
        <w:spacing w:after="0" w:line="240" w:lineRule="auto"/>
        <w:ind w:leftChars="0" w:left="0" w:firstLineChars="333" w:firstLine="799"/>
        <w:jc w:val="both"/>
        <w:rPr>
          <w:rFonts w:ascii="Times New Roman" w:hAnsi="Times New Roman" w:cs="Times New Roman"/>
          <w:noProof/>
          <w:sz w:val="24"/>
          <w:szCs w:val="24"/>
          <w:lang w:val="id-ID"/>
        </w:rPr>
      </w:pPr>
      <w:r w:rsidRPr="00246886">
        <w:rPr>
          <w:rFonts w:ascii="Times New Roman" w:hAnsi="Times New Roman" w:cs="Times New Roman"/>
          <w:noProof/>
          <w:sz w:val="24"/>
          <w:szCs w:val="24"/>
          <w:lang w:val="id-ID"/>
        </w:rPr>
        <w:t xml:space="preserve">Setelah lahan bersih, selanjutnya pemilik lahan membangun </w:t>
      </w:r>
      <w:r w:rsidRPr="00246886">
        <w:rPr>
          <w:rFonts w:ascii="Times New Roman" w:hAnsi="Times New Roman" w:cs="Times New Roman"/>
          <w:i/>
          <w:iCs/>
          <w:noProof/>
          <w:sz w:val="24"/>
          <w:szCs w:val="24"/>
          <w:lang w:val="id-ID"/>
        </w:rPr>
        <w:t xml:space="preserve">tenian </w:t>
      </w:r>
      <w:r w:rsidRPr="00246886">
        <w:rPr>
          <w:rFonts w:ascii="Times New Roman" w:hAnsi="Times New Roman" w:cs="Times New Roman"/>
          <w:noProof/>
          <w:sz w:val="24"/>
          <w:szCs w:val="24"/>
          <w:lang w:val="id-ID"/>
        </w:rPr>
        <w:t xml:space="preserve">atas petunjuk </w:t>
      </w:r>
      <w:r w:rsidRPr="00246886">
        <w:rPr>
          <w:rFonts w:ascii="Times New Roman" w:hAnsi="Times New Roman" w:cs="Times New Roman"/>
          <w:i/>
          <w:iCs/>
          <w:noProof/>
          <w:sz w:val="24"/>
          <w:szCs w:val="24"/>
          <w:lang w:val="id-ID"/>
        </w:rPr>
        <w:t>pengulo pare</w:t>
      </w:r>
      <w:r w:rsidRPr="00246886">
        <w:rPr>
          <w:rFonts w:ascii="Times New Roman" w:hAnsi="Times New Roman" w:cs="Times New Roman"/>
          <w:noProof/>
          <w:sz w:val="24"/>
          <w:szCs w:val="24"/>
          <w:lang w:val="id-ID"/>
        </w:rPr>
        <w:t xml:space="preserve">. Posisi pembuatan </w:t>
      </w:r>
      <w:r w:rsidRPr="00246886">
        <w:rPr>
          <w:rFonts w:ascii="Times New Roman" w:hAnsi="Times New Roman" w:cs="Times New Roman"/>
          <w:i/>
          <w:iCs/>
          <w:noProof/>
          <w:sz w:val="24"/>
          <w:szCs w:val="24"/>
          <w:lang w:val="id-ID"/>
        </w:rPr>
        <w:t xml:space="preserve">tenian </w:t>
      </w:r>
      <w:r w:rsidRPr="00246886">
        <w:rPr>
          <w:rFonts w:ascii="Times New Roman" w:hAnsi="Times New Roman" w:cs="Times New Roman"/>
          <w:noProof/>
          <w:sz w:val="24"/>
          <w:szCs w:val="24"/>
          <w:lang w:val="id-ID"/>
        </w:rPr>
        <w:t xml:space="preserve">harus tepat dan biasanya berada di tengah-tengah ladang dan posisi tanah yang datar. Pembuatan </w:t>
      </w:r>
      <w:r w:rsidRPr="00246886">
        <w:rPr>
          <w:rFonts w:ascii="Times New Roman" w:hAnsi="Times New Roman" w:cs="Times New Roman"/>
          <w:i/>
          <w:iCs/>
          <w:noProof/>
          <w:sz w:val="24"/>
          <w:szCs w:val="24"/>
          <w:lang w:val="id-ID"/>
        </w:rPr>
        <w:t xml:space="preserve">tenian </w:t>
      </w:r>
      <w:r w:rsidRPr="00246886">
        <w:rPr>
          <w:rFonts w:ascii="Times New Roman" w:hAnsi="Times New Roman" w:cs="Times New Roman"/>
          <w:noProof/>
          <w:sz w:val="24"/>
          <w:szCs w:val="24"/>
          <w:lang w:val="id-ID"/>
        </w:rPr>
        <w:t xml:space="preserve">(penian= di Long Kali) ini juga memiliki syarat khusus. </w:t>
      </w:r>
      <w:r w:rsidRPr="00246886">
        <w:rPr>
          <w:rFonts w:ascii="Times New Roman" w:hAnsi="Times New Roman" w:cs="Times New Roman"/>
          <w:i/>
          <w:iCs/>
          <w:noProof/>
          <w:sz w:val="24"/>
          <w:szCs w:val="24"/>
          <w:lang w:val="id-ID"/>
        </w:rPr>
        <w:t xml:space="preserve">Tenian </w:t>
      </w:r>
      <w:r w:rsidRPr="00246886">
        <w:rPr>
          <w:rFonts w:ascii="Times New Roman" w:hAnsi="Times New Roman" w:cs="Times New Roman"/>
          <w:noProof/>
          <w:sz w:val="24"/>
          <w:szCs w:val="24"/>
          <w:lang w:val="id-ID"/>
        </w:rPr>
        <w:t xml:space="preserve">harus dibangun dari beberapa jenis kayu yang berbuah lebat. Batang kayu yang besar dijadikan bangunan utama, sedangkan ranting-ranting dibuat umbul-umbul dan hiasan lainnya di sekitar </w:t>
      </w:r>
      <w:r w:rsidRPr="00246886">
        <w:rPr>
          <w:rFonts w:ascii="Times New Roman" w:hAnsi="Times New Roman" w:cs="Times New Roman"/>
          <w:i/>
          <w:iCs/>
          <w:noProof/>
          <w:sz w:val="24"/>
          <w:szCs w:val="24"/>
          <w:lang w:val="id-ID"/>
        </w:rPr>
        <w:t>tenian</w:t>
      </w:r>
      <w:r w:rsidRPr="00246886">
        <w:rPr>
          <w:rFonts w:ascii="Times New Roman" w:hAnsi="Times New Roman" w:cs="Times New Roman"/>
          <w:noProof/>
          <w:sz w:val="24"/>
          <w:szCs w:val="24"/>
          <w:lang w:val="id-ID"/>
        </w:rPr>
        <w:t xml:space="preserve">. Sekitar empat atau jenis kayu yang </w:t>
      </w:r>
      <w:r w:rsidRPr="00246886">
        <w:rPr>
          <w:rFonts w:ascii="Times New Roman" w:hAnsi="Times New Roman" w:cs="Times New Roman"/>
          <w:noProof/>
          <w:sz w:val="24"/>
          <w:szCs w:val="24"/>
          <w:lang w:val="id-ID"/>
        </w:rPr>
        <w:lastRenderedPageBreak/>
        <w:t xml:space="preserve">sering digunakan untuk membuat </w:t>
      </w:r>
      <w:r w:rsidRPr="00246886">
        <w:rPr>
          <w:rFonts w:ascii="Times New Roman" w:hAnsi="Times New Roman" w:cs="Times New Roman"/>
          <w:i/>
          <w:iCs/>
          <w:noProof/>
          <w:sz w:val="24"/>
          <w:szCs w:val="24"/>
          <w:lang w:val="id-ID"/>
        </w:rPr>
        <w:t>tenian</w:t>
      </w:r>
      <w:r w:rsidRPr="00246886">
        <w:rPr>
          <w:rFonts w:ascii="Times New Roman" w:hAnsi="Times New Roman" w:cs="Times New Roman"/>
          <w:noProof/>
          <w:sz w:val="24"/>
          <w:szCs w:val="24"/>
          <w:lang w:val="id-ID"/>
        </w:rPr>
        <w:t xml:space="preserve">. Bahkan, orang yang membuat </w:t>
      </w:r>
      <w:r w:rsidRPr="00246886">
        <w:rPr>
          <w:rFonts w:ascii="Times New Roman" w:hAnsi="Times New Roman" w:cs="Times New Roman"/>
          <w:i/>
          <w:iCs/>
          <w:noProof/>
          <w:sz w:val="24"/>
          <w:szCs w:val="24"/>
          <w:lang w:val="id-ID"/>
        </w:rPr>
        <w:t xml:space="preserve">tenian </w:t>
      </w:r>
      <w:r w:rsidRPr="00246886">
        <w:rPr>
          <w:rFonts w:ascii="Times New Roman" w:hAnsi="Times New Roman" w:cs="Times New Roman"/>
          <w:noProof/>
          <w:sz w:val="24"/>
          <w:szCs w:val="24"/>
          <w:lang w:val="id-ID"/>
        </w:rPr>
        <w:t xml:space="preserve">ini harus berpakaian khusus seperti orang hendak membuat acara selamatan. Sepanjang proses pembuatan </w:t>
      </w:r>
      <w:r w:rsidRPr="00246886">
        <w:rPr>
          <w:rFonts w:ascii="Times New Roman" w:hAnsi="Times New Roman" w:cs="Times New Roman"/>
          <w:i/>
          <w:iCs/>
          <w:noProof/>
          <w:sz w:val="24"/>
          <w:szCs w:val="24"/>
          <w:lang w:val="id-ID"/>
        </w:rPr>
        <w:t>tenian</w:t>
      </w:r>
      <w:r w:rsidRPr="00246886">
        <w:rPr>
          <w:rFonts w:ascii="Times New Roman" w:hAnsi="Times New Roman" w:cs="Times New Roman"/>
          <w:noProof/>
          <w:sz w:val="24"/>
          <w:szCs w:val="24"/>
          <w:lang w:val="id-ID"/>
        </w:rPr>
        <w:t xml:space="preserve">, tidak boleh mengucapkan nama-nama hewan tertentu, seperti kancil atau sejenis hewan yang bisa merusak tanaman padi. Larangan ini berlaku hingga selesai proses </w:t>
      </w:r>
      <w:r w:rsidRPr="00246886">
        <w:rPr>
          <w:rFonts w:ascii="Times New Roman" w:hAnsi="Times New Roman" w:cs="Times New Roman"/>
          <w:i/>
          <w:iCs/>
          <w:noProof/>
          <w:sz w:val="24"/>
          <w:szCs w:val="24"/>
          <w:lang w:val="id-ID"/>
        </w:rPr>
        <w:t>penugalan</w:t>
      </w:r>
      <w:r w:rsidRPr="00246886">
        <w:rPr>
          <w:rFonts w:ascii="Times New Roman" w:hAnsi="Times New Roman" w:cs="Times New Roman"/>
          <w:noProof/>
          <w:sz w:val="24"/>
          <w:szCs w:val="24"/>
          <w:lang w:val="id-ID"/>
        </w:rPr>
        <w:t xml:space="preserve">.  </w:t>
      </w:r>
    </w:p>
    <w:p w14:paraId="2682BEAD" w14:textId="77777777" w:rsidR="005E654F" w:rsidRPr="00246886" w:rsidRDefault="005E654F" w:rsidP="00026F83">
      <w:pPr>
        <w:spacing w:after="0" w:line="240" w:lineRule="auto"/>
        <w:ind w:leftChars="0" w:left="0" w:firstLineChars="333" w:firstLine="799"/>
        <w:jc w:val="both"/>
        <w:rPr>
          <w:rFonts w:ascii="Times New Roman" w:hAnsi="Times New Roman" w:cs="Times New Roman"/>
          <w:noProof/>
          <w:sz w:val="24"/>
          <w:szCs w:val="24"/>
          <w:lang w:val="id-ID"/>
        </w:rPr>
      </w:pPr>
      <w:r w:rsidRPr="00246886">
        <w:rPr>
          <w:rFonts w:ascii="Times New Roman" w:hAnsi="Times New Roman" w:cs="Times New Roman"/>
          <w:noProof/>
          <w:sz w:val="24"/>
          <w:szCs w:val="24"/>
          <w:lang w:val="id-ID"/>
        </w:rPr>
        <w:t xml:space="preserve"> Di sekitar </w:t>
      </w:r>
      <w:r w:rsidRPr="00246886">
        <w:rPr>
          <w:rFonts w:ascii="Times New Roman" w:hAnsi="Times New Roman" w:cs="Times New Roman"/>
          <w:i/>
          <w:iCs/>
          <w:noProof/>
          <w:sz w:val="24"/>
          <w:szCs w:val="24"/>
          <w:lang w:val="id-ID"/>
        </w:rPr>
        <w:t xml:space="preserve">tenian, </w:t>
      </w:r>
      <w:r w:rsidRPr="00246886">
        <w:rPr>
          <w:rFonts w:ascii="Times New Roman" w:hAnsi="Times New Roman" w:cs="Times New Roman"/>
          <w:noProof/>
          <w:sz w:val="24"/>
          <w:szCs w:val="24"/>
          <w:lang w:val="id-ID"/>
        </w:rPr>
        <w:t xml:space="preserve">ditancap bambu atau kayu sebagai tiang layar. Bambu itu telah dilubangi untuk memasang pernak pernik. Biasanya ada daun-daun tertentu dan buah buahan. </w:t>
      </w:r>
      <w:r w:rsidRPr="00246886">
        <w:rPr>
          <w:rFonts w:ascii="Times New Roman" w:hAnsi="Times New Roman" w:cs="Times New Roman"/>
          <w:i/>
          <w:iCs/>
          <w:noProof/>
          <w:sz w:val="24"/>
          <w:szCs w:val="24"/>
          <w:lang w:val="id-ID"/>
        </w:rPr>
        <w:t xml:space="preserve">Tenian </w:t>
      </w:r>
      <w:r w:rsidRPr="00246886">
        <w:rPr>
          <w:rFonts w:ascii="Times New Roman" w:hAnsi="Times New Roman" w:cs="Times New Roman"/>
          <w:noProof/>
          <w:sz w:val="24"/>
          <w:szCs w:val="24"/>
          <w:lang w:val="id-ID"/>
        </w:rPr>
        <w:t xml:space="preserve">ini harus dibuat sebaik mungkin dan kuat karena di </w:t>
      </w:r>
      <w:r w:rsidRPr="00246886">
        <w:rPr>
          <w:rFonts w:ascii="Times New Roman" w:hAnsi="Times New Roman" w:cs="Times New Roman"/>
          <w:i/>
          <w:iCs/>
          <w:noProof/>
          <w:sz w:val="24"/>
          <w:szCs w:val="24"/>
          <w:lang w:val="id-ID"/>
        </w:rPr>
        <w:t xml:space="preserve">tenian </w:t>
      </w:r>
      <w:r w:rsidRPr="00246886">
        <w:rPr>
          <w:rFonts w:ascii="Times New Roman" w:hAnsi="Times New Roman" w:cs="Times New Roman"/>
          <w:noProof/>
          <w:sz w:val="24"/>
          <w:szCs w:val="24"/>
          <w:lang w:val="id-ID"/>
        </w:rPr>
        <w:t xml:space="preserve">inilah disimpan induk padi yang akan ditanam. </w:t>
      </w:r>
      <w:r w:rsidRPr="00246886">
        <w:rPr>
          <w:rFonts w:ascii="Times New Roman" w:hAnsi="Times New Roman" w:cs="Times New Roman"/>
          <w:i/>
          <w:iCs/>
          <w:noProof/>
          <w:sz w:val="24"/>
          <w:szCs w:val="24"/>
          <w:lang w:val="id-ID"/>
        </w:rPr>
        <w:t xml:space="preserve">Tenian </w:t>
      </w:r>
      <w:r w:rsidRPr="00246886">
        <w:rPr>
          <w:rFonts w:ascii="Times New Roman" w:hAnsi="Times New Roman" w:cs="Times New Roman"/>
          <w:noProof/>
          <w:sz w:val="24"/>
          <w:szCs w:val="24"/>
          <w:lang w:val="id-ID"/>
        </w:rPr>
        <w:t xml:space="preserve">juga dilindungi dengan daun-daun untuk melindungi induk padi. </w:t>
      </w:r>
    </w:p>
    <w:p w14:paraId="00D9BC22" w14:textId="3CCFA379" w:rsidR="005E654F" w:rsidRPr="006E0560" w:rsidRDefault="005E654F" w:rsidP="006E0560">
      <w:pPr>
        <w:pStyle w:val="ListParagraph"/>
        <w:numPr>
          <w:ilvl w:val="0"/>
          <w:numId w:val="2"/>
        </w:numPr>
        <w:spacing w:after="0" w:line="240" w:lineRule="auto"/>
        <w:ind w:leftChars="0" w:left="360" w:firstLineChars="0"/>
        <w:jc w:val="both"/>
        <w:rPr>
          <w:rFonts w:ascii="Times New Roman" w:hAnsi="Times New Roman" w:cs="Times New Roman"/>
          <w:b/>
          <w:bCs/>
          <w:noProof/>
          <w:sz w:val="24"/>
          <w:szCs w:val="24"/>
          <w:lang w:val="id-ID"/>
        </w:rPr>
      </w:pPr>
      <w:r w:rsidRPr="006E0560">
        <w:rPr>
          <w:rFonts w:ascii="Times New Roman" w:hAnsi="Times New Roman" w:cs="Times New Roman"/>
          <w:b/>
          <w:bCs/>
          <w:noProof/>
          <w:sz w:val="24"/>
          <w:szCs w:val="24"/>
          <w:lang w:val="id-ID"/>
        </w:rPr>
        <w:t>Pemilihan Benih</w:t>
      </w:r>
    </w:p>
    <w:p w14:paraId="3C130A31" w14:textId="77777777" w:rsidR="005E654F" w:rsidRPr="00246886" w:rsidRDefault="005E654F" w:rsidP="00026F83">
      <w:pPr>
        <w:spacing w:after="0" w:line="240" w:lineRule="auto"/>
        <w:ind w:leftChars="0" w:left="0" w:firstLineChars="333" w:firstLine="799"/>
        <w:jc w:val="both"/>
        <w:rPr>
          <w:rFonts w:ascii="Times New Roman" w:hAnsi="Times New Roman" w:cs="Times New Roman"/>
          <w:noProof/>
          <w:sz w:val="24"/>
          <w:szCs w:val="24"/>
          <w:lang w:val="id-ID"/>
        </w:rPr>
      </w:pPr>
      <w:r w:rsidRPr="00246886">
        <w:rPr>
          <w:rFonts w:ascii="Times New Roman" w:hAnsi="Times New Roman" w:cs="Times New Roman"/>
          <w:noProof/>
          <w:sz w:val="24"/>
          <w:szCs w:val="24"/>
          <w:lang w:val="id-ID"/>
        </w:rPr>
        <w:t xml:space="preserve">Proses pemilihan benih merupakan tahapan yang memiliki syarat-syarat khusus. Tentu yang pertama adalah memilih jenis padi terbaik untuk ditanam. Padi yang mau ditanam kemudian dibersihkan dari ampas-ampas sehingga yang tersisa hanya padi yang betul-betul berisi dan siap tumbuh. Pembersihan dan pemisahannya dari ampas biasanya direndam di sungai sehingga ampas-ampas padi akan mengapung dan hanyut di aliran sungai. Padi yang berisi akan tenggelam dan secara langsung terpisah dengan ampasnya. </w:t>
      </w:r>
    </w:p>
    <w:p w14:paraId="417AC93A" w14:textId="77777777" w:rsidR="005E654F" w:rsidRPr="00246886" w:rsidRDefault="005E654F" w:rsidP="00026F83">
      <w:pPr>
        <w:spacing w:after="0" w:line="240" w:lineRule="auto"/>
        <w:ind w:leftChars="0" w:left="0" w:firstLineChars="333" w:firstLine="799"/>
        <w:jc w:val="both"/>
        <w:rPr>
          <w:rFonts w:ascii="Times New Roman" w:hAnsi="Times New Roman" w:cs="Times New Roman"/>
          <w:noProof/>
          <w:sz w:val="24"/>
          <w:szCs w:val="24"/>
          <w:lang w:val="id-ID"/>
        </w:rPr>
      </w:pPr>
      <w:r w:rsidRPr="00246886">
        <w:rPr>
          <w:rFonts w:ascii="Times New Roman" w:hAnsi="Times New Roman" w:cs="Times New Roman"/>
          <w:noProof/>
          <w:sz w:val="24"/>
          <w:szCs w:val="24"/>
          <w:lang w:val="id-ID"/>
        </w:rPr>
        <w:t xml:space="preserve">Padi yang sudah dipilih menjadi benih selanjutnya direndam dengan ramuan khusus. Biasanya menggunakan air jeruk puruk dan serai yang sudah dicacah. Hal ini bertujuan untuk menghindarkan benih dari serangga atau hama lain setelah ditanam. Proses pemilihan benih berlangsung hingga malam hari dan benih tersebut disimpan dulu di rumah. Biasanya, semalam sebelum penanaman padi, seluruh keluarga berkumpul dan bercerita tentang tata cara berladang atau tentang ilmu perbintangan. </w:t>
      </w:r>
    </w:p>
    <w:p w14:paraId="1E8689B1" w14:textId="5483554F" w:rsidR="005E654F" w:rsidRPr="006E0560" w:rsidRDefault="005E654F" w:rsidP="006E0560">
      <w:pPr>
        <w:pStyle w:val="ListParagraph"/>
        <w:numPr>
          <w:ilvl w:val="0"/>
          <w:numId w:val="2"/>
        </w:numPr>
        <w:spacing w:after="0" w:line="240" w:lineRule="auto"/>
        <w:ind w:leftChars="0" w:left="360" w:firstLineChars="0"/>
        <w:jc w:val="both"/>
        <w:rPr>
          <w:rFonts w:ascii="Times New Roman" w:hAnsi="Times New Roman" w:cs="Times New Roman"/>
          <w:noProof/>
          <w:sz w:val="24"/>
          <w:szCs w:val="24"/>
          <w:lang w:val="id-ID"/>
        </w:rPr>
      </w:pPr>
      <w:r w:rsidRPr="006E0560">
        <w:rPr>
          <w:rFonts w:ascii="Times New Roman" w:hAnsi="Times New Roman" w:cs="Times New Roman"/>
          <w:b/>
          <w:bCs/>
          <w:noProof/>
          <w:sz w:val="24"/>
          <w:szCs w:val="24"/>
          <w:lang w:val="id-ID"/>
        </w:rPr>
        <w:t xml:space="preserve">Penurunan Benih di </w:t>
      </w:r>
      <w:r w:rsidRPr="006E0560">
        <w:rPr>
          <w:rFonts w:ascii="Times New Roman" w:hAnsi="Times New Roman" w:cs="Times New Roman"/>
          <w:b/>
          <w:bCs/>
          <w:i/>
          <w:iCs/>
          <w:noProof/>
          <w:sz w:val="24"/>
          <w:szCs w:val="24"/>
          <w:lang w:val="id-ID"/>
        </w:rPr>
        <w:t>Tenian</w:t>
      </w:r>
    </w:p>
    <w:p w14:paraId="2A5D1A0D" w14:textId="77777777" w:rsidR="005E654F" w:rsidRPr="00246886" w:rsidRDefault="005E654F" w:rsidP="00026F83">
      <w:pPr>
        <w:spacing w:after="0" w:line="240" w:lineRule="auto"/>
        <w:ind w:leftChars="0" w:left="0" w:firstLineChars="333" w:firstLine="799"/>
        <w:jc w:val="both"/>
        <w:rPr>
          <w:rFonts w:ascii="Times New Roman" w:hAnsi="Times New Roman" w:cs="Times New Roman"/>
          <w:noProof/>
          <w:sz w:val="24"/>
          <w:szCs w:val="24"/>
          <w:lang w:val="id-ID"/>
        </w:rPr>
      </w:pPr>
      <w:r w:rsidRPr="00246886">
        <w:rPr>
          <w:rFonts w:ascii="Times New Roman" w:hAnsi="Times New Roman" w:cs="Times New Roman"/>
          <w:noProof/>
          <w:sz w:val="24"/>
          <w:szCs w:val="24"/>
          <w:lang w:val="id-ID"/>
        </w:rPr>
        <w:t xml:space="preserve">Keesokan harinya, sebelum matahari terbit, benih padi dibawa ke ladang dan disimpan di </w:t>
      </w:r>
      <w:r w:rsidRPr="00246886">
        <w:rPr>
          <w:rFonts w:ascii="Times New Roman" w:hAnsi="Times New Roman" w:cs="Times New Roman"/>
          <w:i/>
          <w:iCs/>
          <w:noProof/>
          <w:sz w:val="24"/>
          <w:szCs w:val="24"/>
          <w:lang w:val="id-ID"/>
        </w:rPr>
        <w:t>tenian</w:t>
      </w:r>
      <w:r w:rsidRPr="00246886">
        <w:rPr>
          <w:rFonts w:ascii="Times New Roman" w:hAnsi="Times New Roman" w:cs="Times New Roman"/>
          <w:noProof/>
          <w:sz w:val="24"/>
          <w:szCs w:val="24"/>
          <w:lang w:val="id-ID"/>
        </w:rPr>
        <w:t xml:space="preserve">. Di sinilah proses inti pelaksanaan </w:t>
      </w:r>
      <w:r w:rsidRPr="00246886">
        <w:rPr>
          <w:rFonts w:ascii="Times New Roman" w:hAnsi="Times New Roman" w:cs="Times New Roman"/>
          <w:i/>
          <w:iCs/>
          <w:noProof/>
          <w:sz w:val="24"/>
          <w:szCs w:val="24"/>
          <w:lang w:val="id-ID"/>
        </w:rPr>
        <w:t>mediwa pare</w:t>
      </w:r>
      <w:r w:rsidRPr="00246886">
        <w:rPr>
          <w:rFonts w:ascii="Times New Roman" w:hAnsi="Times New Roman" w:cs="Times New Roman"/>
          <w:noProof/>
          <w:sz w:val="24"/>
          <w:szCs w:val="24"/>
          <w:lang w:val="id-ID"/>
        </w:rPr>
        <w:t xml:space="preserve">. Proses pelaksanaannya biasanya dibantu oleh </w:t>
      </w:r>
      <w:r w:rsidRPr="00246886">
        <w:rPr>
          <w:rFonts w:ascii="Times New Roman" w:hAnsi="Times New Roman" w:cs="Times New Roman"/>
          <w:i/>
          <w:iCs/>
          <w:noProof/>
          <w:sz w:val="24"/>
          <w:szCs w:val="24"/>
          <w:lang w:val="id-ID"/>
        </w:rPr>
        <w:t>pengulo pare</w:t>
      </w:r>
      <w:r w:rsidRPr="00246886">
        <w:rPr>
          <w:rFonts w:ascii="Times New Roman" w:hAnsi="Times New Roman" w:cs="Times New Roman"/>
          <w:noProof/>
          <w:sz w:val="24"/>
          <w:szCs w:val="24"/>
          <w:lang w:val="id-ID"/>
        </w:rPr>
        <w:t xml:space="preserve"> atau orang mengetahui syarat-syarat </w:t>
      </w:r>
      <w:r w:rsidRPr="00246886">
        <w:rPr>
          <w:rFonts w:ascii="Times New Roman" w:hAnsi="Times New Roman" w:cs="Times New Roman"/>
          <w:i/>
          <w:iCs/>
          <w:noProof/>
          <w:sz w:val="24"/>
          <w:szCs w:val="24"/>
          <w:lang w:val="id-ID"/>
        </w:rPr>
        <w:t>mediwa pare</w:t>
      </w:r>
      <w:r w:rsidRPr="00246886">
        <w:rPr>
          <w:rFonts w:ascii="Times New Roman" w:hAnsi="Times New Roman" w:cs="Times New Roman"/>
          <w:noProof/>
          <w:sz w:val="24"/>
          <w:szCs w:val="24"/>
          <w:lang w:val="id-ID"/>
        </w:rPr>
        <w:t xml:space="preserve"> karena ada doa atau mantra-mantra yang harus diritualkan saat benih padi disimpan di </w:t>
      </w:r>
      <w:r w:rsidRPr="00246886">
        <w:rPr>
          <w:rFonts w:ascii="Times New Roman" w:hAnsi="Times New Roman" w:cs="Times New Roman"/>
          <w:i/>
          <w:iCs/>
          <w:noProof/>
          <w:sz w:val="24"/>
          <w:szCs w:val="24"/>
          <w:lang w:val="id-ID"/>
        </w:rPr>
        <w:t xml:space="preserve">tenian </w:t>
      </w:r>
      <w:r w:rsidRPr="00246886">
        <w:rPr>
          <w:rFonts w:ascii="Times New Roman" w:hAnsi="Times New Roman" w:cs="Times New Roman"/>
          <w:noProof/>
          <w:sz w:val="24"/>
          <w:szCs w:val="24"/>
          <w:lang w:val="id-ID"/>
        </w:rPr>
        <w:t xml:space="preserve">sampai benih pertama dimasukkan di lubang. </w:t>
      </w:r>
    </w:p>
    <w:p w14:paraId="50BD3AE4" w14:textId="77777777" w:rsidR="005E654F" w:rsidRPr="00246886" w:rsidRDefault="005E654F" w:rsidP="00026F83">
      <w:pPr>
        <w:spacing w:after="0" w:line="240" w:lineRule="auto"/>
        <w:ind w:leftChars="0" w:left="0" w:firstLineChars="333" w:firstLine="799"/>
        <w:jc w:val="both"/>
        <w:rPr>
          <w:rFonts w:ascii="Times New Roman" w:hAnsi="Times New Roman" w:cs="Times New Roman"/>
          <w:noProof/>
          <w:sz w:val="24"/>
          <w:szCs w:val="24"/>
          <w:lang w:val="id-ID"/>
        </w:rPr>
      </w:pPr>
      <w:r w:rsidRPr="00246886">
        <w:rPr>
          <w:rFonts w:ascii="Times New Roman" w:hAnsi="Times New Roman" w:cs="Times New Roman"/>
          <w:i/>
          <w:iCs/>
          <w:noProof/>
          <w:sz w:val="24"/>
          <w:szCs w:val="24"/>
          <w:lang w:val="id-ID"/>
        </w:rPr>
        <w:t>Pengulo pare</w:t>
      </w:r>
      <w:r w:rsidRPr="00246886">
        <w:rPr>
          <w:rFonts w:ascii="Times New Roman" w:hAnsi="Times New Roman" w:cs="Times New Roman"/>
          <w:noProof/>
          <w:sz w:val="24"/>
          <w:szCs w:val="24"/>
          <w:lang w:val="id-ID"/>
        </w:rPr>
        <w:t xml:space="preserve"> membuat enam lubang pertama (kalau di Muara Komam) atau tujuh lubang (kalau di Long Kali). Lubang ini dibuat dengan tumbukan kayu khusus. Biasanya kayu ulin sepanjang dua meter atau menyesuaikan tinggi badan orang yang </w:t>
      </w:r>
      <w:r w:rsidRPr="00246886">
        <w:rPr>
          <w:rFonts w:ascii="Times New Roman" w:hAnsi="Times New Roman" w:cs="Times New Roman"/>
          <w:i/>
          <w:iCs/>
          <w:noProof/>
          <w:sz w:val="24"/>
          <w:szCs w:val="24"/>
          <w:lang w:val="id-ID"/>
        </w:rPr>
        <w:t>menugal</w:t>
      </w:r>
      <w:r w:rsidRPr="00246886">
        <w:rPr>
          <w:rFonts w:ascii="Times New Roman" w:hAnsi="Times New Roman" w:cs="Times New Roman"/>
          <w:noProof/>
          <w:sz w:val="24"/>
          <w:szCs w:val="24"/>
          <w:lang w:val="id-ID"/>
        </w:rPr>
        <w:t xml:space="preserve">. Kayu ini disebut </w:t>
      </w:r>
      <w:r w:rsidRPr="00246886">
        <w:rPr>
          <w:rFonts w:ascii="Times New Roman" w:hAnsi="Times New Roman" w:cs="Times New Roman"/>
          <w:i/>
          <w:iCs/>
          <w:noProof/>
          <w:sz w:val="24"/>
          <w:szCs w:val="24"/>
          <w:lang w:val="id-ID"/>
        </w:rPr>
        <w:t>asoq</w:t>
      </w:r>
      <w:r w:rsidRPr="00246886">
        <w:rPr>
          <w:rFonts w:ascii="Times New Roman" w:hAnsi="Times New Roman" w:cs="Times New Roman"/>
          <w:noProof/>
          <w:sz w:val="24"/>
          <w:szCs w:val="24"/>
          <w:lang w:val="id-ID"/>
        </w:rPr>
        <w:t xml:space="preserve">. Membuat lubang biasanya disebut </w:t>
      </w:r>
      <w:r w:rsidRPr="00246886">
        <w:rPr>
          <w:rFonts w:ascii="Times New Roman" w:hAnsi="Times New Roman" w:cs="Times New Roman"/>
          <w:i/>
          <w:iCs/>
          <w:noProof/>
          <w:sz w:val="24"/>
          <w:szCs w:val="24"/>
          <w:lang w:val="id-ID"/>
        </w:rPr>
        <w:t>mengasoq</w:t>
      </w:r>
      <w:r w:rsidRPr="00246886">
        <w:rPr>
          <w:rFonts w:ascii="Times New Roman" w:hAnsi="Times New Roman" w:cs="Times New Roman"/>
          <w:noProof/>
          <w:sz w:val="24"/>
          <w:szCs w:val="24"/>
          <w:lang w:val="id-ID"/>
        </w:rPr>
        <w:t xml:space="preserve">. Lubang-lubang tersebut diisi secara berputar oleh </w:t>
      </w:r>
      <w:r w:rsidRPr="00246886">
        <w:rPr>
          <w:rFonts w:ascii="Times New Roman" w:hAnsi="Times New Roman" w:cs="Times New Roman"/>
          <w:i/>
          <w:iCs/>
          <w:noProof/>
          <w:sz w:val="24"/>
          <w:szCs w:val="24"/>
          <w:lang w:val="id-ID"/>
        </w:rPr>
        <w:t>pengulo pare</w:t>
      </w:r>
      <w:r w:rsidRPr="00246886">
        <w:rPr>
          <w:rFonts w:ascii="Times New Roman" w:hAnsi="Times New Roman" w:cs="Times New Roman"/>
          <w:noProof/>
          <w:sz w:val="24"/>
          <w:szCs w:val="24"/>
          <w:lang w:val="id-ID"/>
        </w:rPr>
        <w:t xml:space="preserve"> mengikuti arah jarum jam. Lubang-lubang yang telah diisi benih kemudian ditutup dengan daun yang sudah disiapkan di sekitar </w:t>
      </w:r>
      <w:r w:rsidRPr="00246886">
        <w:rPr>
          <w:rFonts w:ascii="Times New Roman" w:hAnsi="Times New Roman" w:cs="Times New Roman"/>
          <w:i/>
          <w:iCs/>
          <w:noProof/>
          <w:sz w:val="24"/>
          <w:szCs w:val="24"/>
          <w:lang w:val="id-ID"/>
        </w:rPr>
        <w:t>tenian</w:t>
      </w:r>
      <w:r w:rsidRPr="00246886">
        <w:rPr>
          <w:rFonts w:ascii="Times New Roman" w:hAnsi="Times New Roman" w:cs="Times New Roman"/>
          <w:noProof/>
          <w:sz w:val="24"/>
          <w:szCs w:val="24"/>
          <w:lang w:val="id-ID"/>
        </w:rPr>
        <w:t xml:space="preserve">. Proses selanjutnya, </w:t>
      </w:r>
      <w:r w:rsidRPr="00246886">
        <w:rPr>
          <w:rFonts w:ascii="Times New Roman" w:hAnsi="Times New Roman" w:cs="Times New Roman"/>
          <w:i/>
          <w:iCs/>
          <w:noProof/>
          <w:sz w:val="24"/>
          <w:szCs w:val="24"/>
          <w:lang w:val="id-ID"/>
        </w:rPr>
        <w:t xml:space="preserve">pengulo pare </w:t>
      </w:r>
      <w:r w:rsidRPr="00246886">
        <w:rPr>
          <w:rFonts w:ascii="Times New Roman" w:hAnsi="Times New Roman" w:cs="Times New Roman"/>
          <w:noProof/>
          <w:sz w:val="24"/>
          <w:szCs w:val="24"/>
          <w:lang w:val="id-ID"/>
        </w:rPr>
        <w:t xml:space="preserve">mempersilakan pemilik lahan untuk </w:t>
      </w:r>
      <w:r w:rsidRPr="00246886">
        <w:rPr>
          <w:rFonts w:ascii="Times New Roman" w:hAnsi="Times New Roman" w:cs="Times New Roman"/>
          <w:i/>
          <w:iCs/>
          <w:noProof/>
          <w:sz w:val="24"/>
          <w:szCs w:val="24"/>
          <w:lang w:val="id-ID"/>
        </w:rPr>
        <w:t xml:space="preserve">penugalan </w:t>
      </w:r>
      <w:r w:rsidRPr="00246886">
        <w:rPr>
          <w:rFonts w:ascii="Times New Roman" w:hAnsi="Times New Roman" w:cs="Times New Roman"/>
          <w:noProof/>
          <w:sz w:val="24"/>
          <w:szCs w:val="24"/>
          <w:lang w:val="id-ID"/>
        </w:rPr>
        <w:t xml:space="preserve">dibantu dengan keluarga dan tetangga. Hal ini dilakukan oleh </w:t>
      </w:r>
      <w:r w:rsidRPr="00246886">
        <w:rPr>
          <w:rFonts w:ascii="Times New Roman" w:hAnsi="Times New Roman" w:cs="Times New Roman"/>
          <w:i/>
          <w:iCs/>
          <w:noProof/>
          <w:sz w:val="24"/>
          <w:szCs w:val="24"/>
          <w:lang w:val="id-ID"/>
        </w:rPr>
        <w:t>pengulo pare</w:t>
      </w:r>
      <w:r w:rsidRPr="00246886">
        <w:rPr>
          <w:rFonts w:ascii="Times New Roman" w:hAnsi="Times New Roman" w:cs="Times New Roman"/>
          <w:noProof/>
          <w:sz w:val="24"/>
          <w:szCs w:val="24"/>
          <w:lang w:val="id-ID"/>
        </w:rPr>
        <w:t xml:space="preserve"> jika pemilik lahan belum bisa melakukan secara mandiri proses </w:t>
      </w:r>
      <w:r w:rsidRPr="00246886">
        <w:rPr>
          <w:rFonts w:ascii="Times New Roman" w:hAnsi="Times New Roman" w:cs="Times New Roman"/>
          <w:i/>
          <w:iCs/>
          <w:noProof/>
          <w:sz w:val="24"/>
          <w:szCs w:val="24"/>
          <w:lang w:val="id-ID"/>
        </w:rPr>
        <w:t>mediwa pare</w:t>
      </w:r>
      <w:r w:rsidRPr="00246886">
        <w:rPr>
          <w:rFonts w:ascii="Times New Roman" w:hAnsi="Times New Roman" w:cs="Times New Roman"/>
          <w:noProof/>
          <w:sz w:val="24"/>
          <w:szCs w:val="24"/>
          <w:lang w:val="id-ID"/>
        </w:rPr>
        <w:t xml:space="preserve"> ini. </w:t>
      </w:r>
    </w:p>
    <w:p w14:paraId="06891253" w14:textId="0BB9C0D2" w:rsidR="005E654F" w:rsidRPr="006E0560" w:rsidRDefault="005E654F" w:rsidP="006E0560">
      <w:pPr>
        <w:pStyle w:val="ListParagraph"/>
        <w:numPr>
          <w:ilvl w:val="0"/>
          <w:numId w:val="2"/>
        </w:numPr>
        <w:spacing w:after="0" w:line="240" w:lineRule="auto"/>
        <w:ind w:leftChars="0" w:left="360" w:firstLineChars="0"/>
        <w:jc w:val="both"/>
        <w:rPr>
          <w:rFonts w:ascii="Times New Roman" w:hAnsi="Times New Roman" w:cs="Times New Roman"/>
          <w:noProof/>
          <w:sz w:val="24"/>
          <w:szCs w:val="24"/>
          <w:lang w:val="id-ID"/>
        </w:rPr>
      </w:pPr>
      <w:r w:rsidRPr="006E0560">
        <w:rPr>
          <w:rFonts w:ascii="Times New Roman" w:hAnsi="Times New Roman" w:cs="Times New Roman"/>
          <w:b/>
          <w:bCs/>
          <w:noProof/>
          <w:sz w:val="24"/>
          <w:szCs w:val="24"/>
          <w:lang w:val="id-ID"/>
        </w:rPr>
        <w:t>Penugalan</w:t>
      </w:r>
    </w:p>
    <w:p w14:paraId="5390B74B" w14:textId="77777777" w:rsidR="005E654F" w:rsidRPr="00246886" w:rsidRDefault="005E654F" w:rsidP="00026F83">
      <w:pPr>
        <w:spacing w:after="0" w:line="240" w:lineRule="auto"/>
        <w:ind w:leftChars="0" w:left="0" w:firstLineChars="333" w:firstLine="799"/>
        <w:jc w:val="both"/>
        <w:rPr>
          <w:rFonts w:ascii="Times New Roman" w:hAnsi="Times New Roman" w:cs="Times New Roman"/>
          <w:noProof/>
          <w:sz w:val="24"/>
          <w:szCs w:val="24"/>
          <w:lang w:val="id-ID"/>
        </w:rPr>
      </w:pPr>
      <w:r w:rsidRPr="00246886">
        <w:rPr>
          <w:rFonts w:ascii="Times New Roman" w:hAnsi="Times New Roman" w:cs="Times New Roman"/>
          <w:noProof/>
          <w:sz w:val="24"/>
          <w:szCs w:val="24"/>
          <w:lang w:val="id-ID"/>
        </w:rPr>
        <w:t xml:space="preserve">Penugalan dilakukan secara gotong royong atau sering disebut </w:t>
      </w:r>
      <w:r w:rsidRPr="00246886">
        <w:rPr>
          <w:rFonts w:ascii="Times New Roman" w:hAnsi="Times New Roman" w:cs="Times New Roman"/>
          <w:i/>
          <w:iCs/>
          <w:noProof/>
          <w:sz w:val="24"/>
          <w:szCs w:val="24"/>
          <w:lang w:val="id-ID"/>
        </w:rPr>
        <w:t>sempolo</w:t>
      </w:r>
      <w:r w:rsidRPr="00246886">
        <w:rPr>
          <w:rFonts w:ascii="Times New Roman" w:hAnsi="Times New Roman" w:cs="Times New Roman"/>
          <w:noProof/>
          <w:sz w:val="24"/>
          <w:szCs w:val="24"/>
          <w:lang w:val="id-ID"/>
        </w:rPr>
        <w:t xml:space="preserve">. Penugalan ini dilakukan sejak pagi hari, kira-kira pukul delapan atau sesaat setelah prosesi pembacaan doa untuk </w:t>
      </w:r>
      <w:r w:rsidRPr="00246886">
        <w:rPr>
          <w:rFonts w:ascii="Times New Roman" w:hAnsi="Times New Roman" w:cs="Times New Roman"/>
          <w:i/>
          <w:iCs/>
          <w:noProof/>
          <w:sz w:val="24"/>
          <w:szCs w:val="24"/>
          <w:lang w:val="id-ID"/>
        </w:rPr>
        <w:t>mediwa pare</w:t>
      </w:r>
      <w:r w:rsidRPr="00246886">
        <w:rPr>
          <w:rFonts w:ascii="Times New Roman" w:hAnsi="Times New Roman" w:cs="Times New Roman"/>
          <w:noProof/>
          <w:sz w:val="24"/>
          <w:szCs w:val="24"/>
          <w:lang w:val="id-ID"/>
        </w:rPr>
        <w:t xml:space="preserve"> selesai. Tentu penugalannya dilakukan secara beramai-ramai. Biasanya laki-laki yang meng-</w:t>
      </w:r>
      <w:r w:rsidRPr="00246886">
        <w:rPr>
          <w:rFonts w:ascii="Times New Roman" w:hAnsi="Times New Roman" w:cs="Times New Roman"/>
          <w:i/>
          <w:iCs/>
          <w:noProof/>
          <w:sz w:val="24"/>
          <w:szCs w:val="24"/>
          <w:lang w:val="id-ID"/>
        </w:rPr>
        <w:t>asoq</w:t>
      </w:r>
      <w:r w:rsidRPr="00246886">
        <w:rPr>
          <w:rFonts w:ascii="Times New Roman" w:hAnsi="Times New Roman" w:cs="Times New Roman"/>
          <w:noProof/>
          <w:sz w:val="24"/>
          <w:szCs w:val="24"/>
          <w:lang w:val="id-ID"/>
        </w:rPr>
        <w:t xml:space="preserve"> atau membuat lubang dan perempuan yang memasukkan benih ke dalam lubang kemudian ditutup dengan tanah. </w:t>
      </w:r>
    </w:p>
    <w:p w14:paraId="71D49A79" w14:textId="77777777" w:rsidR="005E654F" w:rsidRPr="00246886" w:rsidRDefault="005E654F" w:rsidP="00026F83">
      <w:pPr>
        <w:spacing w:after="0" w:line="240" w:lineRule="auto"/>
        <w:ind w:leftChars="0" w:left="0" w:firstLineChars="333" w:firstLine="799"/>
        <w:jc w:val="both"/>
        <w:rPr>
          <w:rFonts w:ascii="Times New Roman" w:hAnsi="Times New Roman" w:cs="Times New Roman"/>
          <w:noProof/>
          <w:sz w:val="24"/>
          <w:szCs w:val="24"/>
          <w:lang w:val="id-ID"/>
        </w:rPr>
      </w:pPr>
      <w:r w:rsidRPr="00246886">
        <w:rPr>
          <w:rFonts w:ascii="Times New Roman" w:hAnsi="Times New Roman" w:cs="Times New Roman"/>
          <w:noProof/>
          <w:sz w:val="24"/>
          <w:szCs w:val="24"/>
          <w:lang w:val="id-ID"/>
        </w:rPr>
        <w:t xml:space="preserve"> Selama penugalan berlangsung terdapat pantangan-pantangan yang tidak boleh dilakukan. Pantangan tersebut antara lain: tidak boleh menyebut nama-nama binatang tertentu (seperti kancil); tidak boleh tidur saat istirahat; dan tidak boleh </w:t>
      </w:r>
      <w:r w:rsidRPr="00246886">
        <w:rPr>
          <w:rFonts w:ascii="Times New Roman" w:hAnsi="Times New Roman" w:cs="Times New Roman"/>
          <w:i/>
          <w:iCs/>
          <w:noProof/>
          <w:sz w:val="24"/>
          <w:szCs w:val="24"/>
          <w:lang w:val="id-ID"/>
        </w:rPr>
        <w:t>asoq</w:t>
      </w:r>
      <w:r w:rsidRPr="00246886">
        <w:rPr>
          <w:rFonts w:ascii="Times New Roman" w:hAnsi="Times New Roman" w:cs="Times New Roman"/>
          <w:noProof/>
          <w:sz w:val="24"/>
          <w:szCs w:val="24"/>
          <w:lang w:val="id-ID"/>
        </w:rPr>
        <w:t xml:space="preserve">-nya terlepas apalagi terlempar. Pantangan ini memiliki konsekuensi jika dilakukan. Misalnya ketika tidak sengaja menyebut nama binatang, kemungkinan tanaman padi akan diserang oleh </w:t>
      </w:r>
      <w:r w:rsidRPr="00246886">
        <w:rPr>
          <w:rFonts w:ascii="Times New Roman" w:hAnsi="Times New Roman" w:cs="Times New Roman"/>
          <w:noProof/>
          <w:sz w:val="24"/>
          <w:szCs w:val="24"/>
          <w:lang w:val="id-ID"/>
        </w:rPr>
        <w:lastRenderedPageBreak/>
        <w:t xml:space="preserve">hama. Atau, ketika istirahat lalu tertidur, maka penugalannya tidak boleh dilanjutkan tetapi harus pulang ke rumah. Yang lebih parah, kalau </w:t>
      </w:r>
      <w:r w:rsidRPr="00246886">
        <w:rPr>
          <w:rFonts w:ascii="Times New Roman" w:hAnsi="Times New Roman" w:cs="Times New Roman"/>
          <w:i/>
          <w:iCs/>
          <w:noProof/>
          <w:sz w:val="24"/>
          <w:szCs w:val="24"/>
          <w:lang w:val="id-ID"/>
        </w:rPr>
        <w:t xml:space="preserve">asoq </w:t>
      </w:r>
      <w:r w:rsidRPr="00246886">
        <w:rPr>
          <w:rFonts w:ascii="Times New Roman" w:hAnsi="Times New Roman" w:cs="Times New Roman"/>
          <w:noProof/>
          <w:sz w:val="24"/>
          <w:szCs w:val="24"/>
          <w:lang w:val="id-ID"/>
        </w:rPr>
        <w:t xml:space="preserve">terlepas atau terlempar, kemungkinan panen akan gagal total. Atau bahkan, ada bahaya yang akan menimpa orang-orang yang menugal di ladang tersebut. </w:t>
      </w:r>
    </w:p>
    <w:p w14:paraId="0437192F" w14:textId="19623671" w:rsidR="005E654F" w:rsidRPr="006E0560" w:rsidRDefault="005E654F" w:rsidP="006E0560">
      <w:pPr>
        <w:pStyle w:val="ListParagraph"/>
        <w:numPr>
          <w:ilvl w:val="0"/>
          <w:numId w:val="2"/>
        </w:numPr>
        <w:spacing w:after="0" w:line="240" w:lineRule="auto"/>
        <w:ind w:leftChars="0" w:left="360" w:firstLineChars="0"/>
        <w:jc w:val="both"/>
        <w:rPr>
          <w:rFonts w:ascii="Times New Roman" w:hAnsi="Times New Roman" w:cs="Times New Roman"/>
          <w:b/>
          <w:bCs/>
          <w:noProof/>
          <w:sz w:val="24"/>
          <w:szCs w:val="24"/>
          <w:lang w:val="id-ID"/>
        </w:rPr>
      </w:pPr>
      <w:r w:rsidRPr="006E0560">
        <w:rPr>
          <w:rFonts w:ascii="Times New Roman" w:hAnsi="Times New Roman" w:cs="Times New Roman"/>
          <w:b/>
          <w:bCs/>
          <w:noProof/>
          <w:sz w:val="24"/>
          <w:szCs w:val="24"/>
          <w:lang w:val="id-ID"/>
        </w:rPr>
        <w:t xml:space="preserve">Penyelesaian </w:t>
      </w:r>
      <w:r w:rsidRPr="006E0560">
        <w:rPr>
          <w:rFonts w:ascii="Times New Roman" w:hAnsi="Times New Roman" w:cs="Times New Roman"/>
          <w:b/>
          <w:bCs/>
          <w:i/>
          <w:iCs/>
          <w:noProof/>
          <w:sz w:val="24"/>
          <w:szCs w:val="24"/>
          <w:lang w:val="id-ID"/>
        </w:rPr>
        <w:t xml:space="preserve">Nugal </w:t>
      </w:r>
      <w:r w:rsidRPr="006E0560">
        <w:rPr>
          <w:rFonts w:ascii="Times New Roman" w:hAnsi="Times New Roman" w:cs="Times New Roman"/>
          <w:b/>
          <w:bCs/>
          <w:noProof/>
          <w:sz w:val="24"/>
          <w:szCs w:val="24"/>
          <w:lang w:val="id-ID"/>
        </w:rPr>
        <w:t>dan Penutup</w:t>
      </w:r>
    </w:p>
    <w:p w14:paraId="50CDD20D" w14:textId="77777777" w:rsidR="005E654F" w:rsidRPr="00246886" w:rsidRDefault="005E654F" w:rsidP="00026F83">
      <w:pPr>
        <w:spacing w:after="0" w:line="240" w:lineRule="auto"/>
        <w:ind w:leftChars="0" w:left="0" w:firstLineChars="333" w:firstLine="799"/>
        <w:jc w:val="both"/>
        <w:rPr>
          <w:rFonts w:ascii="Times New Roman" w:hAnsi="Times New Roman" w:cs="Times New Roman"/>
          <w:noProof/>
          <w:sz w:val="24"/>
          <w:szCs w:val="24"/>
          <w:lang w:val="id-ID"/>
        </w:rPr>
      </w:pPr>
      <w:r w:rsidRPr="00246886">
        <w:rPr>
          <w:rFonts w:ascii="Times New Roman" w:hAnsi="Times New Roman" w:cs="Times New Roman"/>
          <w:i/>
          <w:iCs/>
          <w:noProof/>
          <w:sz w:val="24"/>
          <w:szCs w:val="24"/>
          <w:lang w:val="id-ID"/>
        </w:rPr>
        <w:t xml:space="preserve">Nugal </w:t>
      </w:r>
      <w:r w:rsidRPr="00246886">
        <w:rPr>
          <w:rFonts w:ascii="Times New Roman" w:hAnsi="Times New Roman" w:cs="Times New Roman"/>
          <w:noProof/>
          <w:sz w:val="24"/>
          <w:szCs w:val="24"/>
          <w:lang w:val="id-ID"/>
        </w:rPr>
        <w:t xml:space="preserve">biasanya dilakukan selama sehari atau diperkirakan selesai sampai sore. Setelah </w:t>
      </w:r>
      <w:r w:rsidRPr="00246886">
        <w:rPr>
          <w:rFonts w:ascii="Times New Roman" w:hAnsi="Times New Roman" w:cs="Times New Roman"/>
          <w:i/>
          <w:iCs/>
          <w:noProof/>
          <w:sz w:val="24"/>
          <w:szCs w:val="24"/>
          <w:lang w:val="id-ID"/>
        </w:rPr>
        <w:t xml:space="preserve">penugalan </w:t>
      </w:r>
      <w:r w:rsidRPr="00246886">
        <w:rPr>
          <w:rFonts w:ascii="Times New Roman" w:hAnsi="Times New Roman" w:cs="Times New Roman"/>
          <w:noProof/>
          <w:sz w:val="24"/>
          <w:szCs w:val="24"/>
          <w:lang w:val="id-ID"/>
        </w:rPr>
        <w:t xml:space="preserve">selesai, ada semacam prosesi serah terima dari </w:t>
      </w:r>
      <w:r w:rsidRPr="00246886">
        <w:rPr>
          <w:rFonts w:ascii="Times New Roman" w:hAnsi="Times New Roman" w:cs="Times New Roman"/>
          <w:i/>
          <w:iCs/>
          <w:noProof/>
          <w:sz w:val="24"/>
          <w:szCs w:val="24"/>
          <w:lang w:val="id-ID"/>
        </w:rPr>
        <w:t>pengulo pare</w:t>
      </w:r>
      <w:r w:rsidRPr="00246886">
        <w:rPr>
          <w:rFonts w:ascii="Times New Roman" w:hAnsi="Times New Roman" w:cs="Times New Roman"/>
          <w:noProof/>
          <w:sz w:val="24"/>
          <w:szCs w:val="24"/>
          <w:lang w:val="id-ID"/>
        </w:rPr>
        <w:t xml:space="preserve"> kepada pemilik lahan bahwa proses </w:t>
      </w:r>
      <w:r w:rsidRPr="00246886">
        <w:rPr>
          <w:rFonts w:ascii="Times New Roman" w:hAnsi="Times New Roman" w:cs="Times New Roman"/>
          <w:i/>
          <w:iCs/>
          <w:noProof/>
          <w:sz w:val="24"/>
          <w:szCs w:val="24"/>
          <w:lang w:val="id-ID"/>
        </w:rPr>
        <w:t xml:space="preserve">mediwa pare </w:t>
      </w:r>
      <w:r w:rsidRPr="00246886">
        <w:rPr>
          <w:rFonts w:ascii="Times New Roman" w:hAnsi="Times New Roman" w:cs="Times New Roman"/>
          <w:noProof/>
          <w:sz w:val="24"/>
          <w:szCs w:val="24"/>
          <w:lang w:val="id-ID"/>
        </w:rPr>
        <w:t xml:space="preserve">telah selesai dilaksanakan. Jika ada sisa benih yang tidak terpakai, bisa dibawa pulang ke rumah. Benih tersebut disimpan selama tiga malam. Setelah cukup tiga malam, padi itu dapat dimasak untuk dimakan. Terakhir, yang menjadi adat lanjutan </w:t>
      </w:r>
      <w:r w:rsidRPr="00246886">
        <w:rPr>
          <w:rFonts w:ascii="Times New Roman" w:hAnsi="Times New Roman" w:cs="Times New Roman"/>
          <w:i/>
          <w:iCs/>
          <w:noProof/>
          <w:sz w:val="24"/>
          <w:szCs w:val="24"/>
          <w:lang w:val="id-ID"/>
        </w:rPr>
        <w:t>mediwa pare</w:t>
      </w:r>
      <w:r w:rsidRPr="00246886">
        <w:rPr>
          <w:rFonts w:ascii="Times New Roman" w:hAnsi="Times New Roman" w:cs="Times New Roman"/>
          <w:noProof/>
          <w:sz w:val="24"/>
          <w:szCs w:val="24"/>
          <w:lang w:val="id-ID"/>
        </w:rPr>
        <w:t xml:space="preserve"> adalah hasil panen diberikan sebagian kepada </w:t>
      </w:r>
      <w:r w:rsidRPr="00246886">
        <w:rPr>
          <w:rFonts w:ascii="Times New Roman" w:hAnsi="Times New Roman" w:cs="Times New Roman"/>
          <w:i/>
          <w:iCs/>
          <w:noProof/>
          <w:sz w:val="24"/>
          <w:szCs w:val="24"/>
          <w:lang w:val="id-ID"/>
        </w:rPr>
        <w:t>pengulo pare</w:t>
      </w:r>
      <w:r w:rsidRPr="00246886">
        <w:rPr>
          <w:rFonts w:ascii="Times New Roman" w:hAnsi="Times New Roman" w:cs="Times New Roman"/>
          <w:noProof/>
          <w:sz w:val="24"/>
          <w:szCs w:val="24"/>
          <w:lang w:val="id-ID"/>
        </w:rPr>
        <w:t xml:space="preserve"> dan orang atau tetangga yang membantu menugal. Tentu jumlahnya hanya secukupnya sebagai ucapan terima kasih. </w:t>
      </w:r>
    </w:p>
    <w:p w14:paraId="03001C7C" w14:textId="77777777" w:rsidR="005E654F" w:rsidRPr="00246886" w:rsidRDefault="005E654F" w:rsidP="00026F83">
      <w:pPr>
        <w:spacing w:after="0" w:line="240" w:lineRule="auto"/>
        <w:ind w:leftChars="0" w:left="0" w:firstLineChars="333" w:firstLine="799"/>
        <w:jc w:val="both"/>
        <w:rPr>
          <w:rFonts w:ascii="Times New Roman" w:hAnsi="Times New Roman" w:cs="Times New Roman"/>
          <w:noProof/>
          <w:sz w:val="24"/>
          <w:szCs w:val="24"/>
          <w:lang w:val="id-ID"/>
        </w:rPr>
      </w:pPr>
      <w:r w:rsidRPr="00246886">
        <w:rPr>
          <w:rFonts w:ascii="Times New Roman" w:hAnsi="Times New Roman" w:cs="Times New Roman"/>
          <w:noProof/>
          <w:sz w:val="24"/>
          <w:szCs w:val="24"/>
          <w:lang w:val="id-ID"/>
        </w:rPr>
        <w:t xml:space="preserve">Berkaca dari proses panjang pelaksanaan dan tahapan </w:t>
      </w:r>
      <w:r w:rsidRPr="00246886">
        <w:rPr>
          <w:rFonts w:ascii="Times New Roman" w:hAnsi="Times New Roman" w:cs="Times New Roman"/>
          <w:i/>
          <w:iCs/>
          <w:noProof/>
          <w:sz w:val="24"/>
          <w:szCs w:val="24"/>
          <w:lang w:val="id-ID"/>
        </w:rPr>
        <w:t>mediwa pare</w:t>
      </w:r>
      <w:r w:rsidRPr="00246886">
        <w:rPr>
          <w:rFonts w:ascii="Times New Roman" w:hAnsi="Times New Roman" w:cs="Times New Roman"/>
          <w:noProof/>
          <w:sz w:val="24"/>
          <w:szCs w:val="24"/>
          <w:lang w:val="id-ID"/>
        </w:rPr>
        <w:t xml:space="preserve"> di atas, dapat dikatakan bahwa </w:t>
      </w:r>
      <w:r w:rsidRPr="00246886">
        <w:rPr>
          <w:rFonts w:ascii="Times New Roman" w:hAnsi="Times New Roman" w:cs="Times New Roman"/>
          <w:i/>
          <w:iCs/>
          <w:noProof/>
          <w:sz w:val="24"/>
          <w:szCs w:val="24"/>
          <w:lang w:val="id-ID"/>
        </w:rPr>
        <w:t>mediwa pare</w:t>
      </w:r>
      <w:r w:rsidRPr="00246886">
        <w:rPr>
          <w:rFonts w:ascii="Times New Roman" w:hAnsi="Times New Roman" w:cs="Times New Roman"/>
          <w:noProof/>
          <w:sz w:val="24"/>
          <w:szCs w:val="24"/>
          <w:lang w:val="id-ID"/>
        </w:rPr>
        <w:t xml:space="preserve"> merupakan salah satu budaya atau kebudayaan masyarakat Paser yang sekaligus di dalamnya terkandung kearifan lokal. Menurut Tjahyadi, dkk. (2020:35), dalam setiap kebudayaan pasti terdapat kearifan lokal. Kearifan lokal selalu terkait dengan nilai dalam satu masyarakat. Nilai ini berhubungan dengan kesadaran kolektif masyarakat terhadap sesuatu yang patut dijadikan pedoman dalam kehidupan yang kompleks. </w:t>
      </w:r>
    </w:p>
    <w:p w14:paraId="365179C5" w14:textId="77777777" w:rsidR="005E654F" w:rsidRPr="00246886" w:rsidRDefault="005E654F" w:rsidP="00026F83">
      <w:pPr>
        <w:spacing w:after="0" w:line="240" w:lineRule="auto"/>
        <w:ind w:leftChars="0" w:left="0" w:firstLineChars="333" w:firstLine="799"/>
        <w:jc w:val="both"/>
        <w:rPr>
          <w:rFonts w:ascii="Times New Roman" w:hAnsi="Times New Roman" w:cs="Times New Roman"/>
          <w:noProof/>
          <w:sz w:val="24"/>
          <w:szCs w:val="24"/>
          <w:lang w:val="id-ID"/>
        </w:rPr>
      </w:pPr>
      <w:r w:rsidRPr="00246886">
        <w:rPr>
          <w:rFonts w:ascii="Times New Roman" w:hAnsi="Times New Roman" w:cs="Times New Roman"/>
          <w:noProof/>
          <w:sz w:val="24"/>
          <w:szCs w:val="24"/>
          <w:lang w:val="id-ID"/>
        </w:rPr>
        <w:t xml:space="preserve">Sangat jelas bahwa </w:t>
      </w:r>
      <w:r w:rsidRPr="00246886">
        <w:rPr>
          <w:rFonts w:ascii="Times New Roman" w:hAnsi="Times New Roman" w:cs="Times New Roman"/>
          <w:i/>
          <w:iCs/>
          <w:noProof/>
          <w:sz w:val="24"/>
          <w:szCs w:val="24"/>
          <w:lang w:val="id-ID"/>
        </w:rPr>
        <w:t>mediwa pare</w:t>
      </w:r>
      <w:r w:rsidRPr="00246886">
        <w:rPr>
          <w:rFonts w:ascii="Times New Roman" w:hAnsi="Times New Roman" w:cs="Times New Roman"/>
          <w:noProof/>
          <w:sz w:val="24"/>
          <w:szCs w:val="24"/>
          <w:lang w:val="id-ID"/>
        </w:rPr>
        <w:t xml:space="preserve"> merupakan kearifan lokal masyarakat Paser. Oleh karena itu, pasti di dalamnya terkandung nilai-nilai yang dapat diterima secara universal. Setidaknya, ada tiga nilai yang terkandung dalam tradisi </w:t>
      </w:r>
      <w:r w:rsidRPr="00246886">
        <w:rPr>
          <w:rFonts w:ascii="Times New Roman" w:hAnsi="Times New Roman" w:cs="Times New Roman"/>
          <w:i/>
          <w:iCs/>
          <w:noProof/>
          <w:sz w:val="24"/>
          <w:szCs w:val="24"/>
          <w:lang w:val="id-ID"/>
        </w:rPr>
        <w:t>mediwa pare</w:t>
      </w:r>
      <w:r w:rsidRPr="00246886">
        <w:rPr>
          <w:rFonts w:ascii="Times New Roman" w:hAnsi="Times New Roman" w:cs="Times New Roman"/>
          <w:noProof/>
          <w:sz w:val="24"/>
          <w:szCs w:val="24"/>
          <w:lang w:val="id-ID"/>
        </w:rPr>
        <w:t xml:space="preserve"> di masyarakat Paser. </w:t>
      </w:r>
    </w:p>
    <w:p w14:paraId="6EB9414C" w14:textId="77777777" w:rsidR="005E654F" w:rsidRPr="00246886" w:rsidRDefault="005E654F" w:rsidP="00026F83">
      <w:pPr>
        <w:spacing w:after="0" w:line="240" w:lineRule="auto"/>
        <w:ind w:leftChars="0" w:left="0" w:firstLineChars="333" w:firstLine="799"/>
        <w:jc w:val="both"/>
        <w:rPr>
          <w:rFonts w:ascii="Times New Roman" w:hAnsi="Times New Roman" w:cs="Times New Roman"/>
          <w:noProof/>
          <w:sz w:val="24"/>
          <w:szCs w:val="24"/>
          <w:lang w:val="id-ID"/>
        </w:rPr>
      </w:pPr>
      <w:r w:rsidRPr="00246886">
        <w:rPr>
          <w:rFonts w:ascii="Times New Roman" w:hAnsi="Times New Roman" w:cs="Times New Roman"/>
          <w:i/>
          <w:iCs/>
          <w:noProof/>
          <w:sz w:val="24"/>
          <w:szCs w:val="24"/>
          <w:lang w:val="id-ID"/>
        </w:rPr>
        <w:t>Pertama</w:t>
      </w:r>
      <w:r w:rsidRPr="00246886">
        <w:rPr>
          <w:rFonts w:ascii="Times New Roman" w:hAnsi="Times New Roman" w:cs="Times New Roman"/>
          <w:noProof/>
          <w:sz w:val="24"/>
          <w:szCs w:val="24"/>
          <w:lang w:val="id-ID"/>
        </w:rPr>
        <w:t xml:space="preserve">, ada nilai </w:t>
      </w:r>
      <w:r w:rsidRPr="00246886">
        <w:rPr>
          <w:rFonts w:ascii="Times New Roman" w:hAnsi="Times New Roman" w:cs="Times New Roman"/>
          <w:i/>
          <w:iCs/>
          <w:noProof/>
          <w:sz w:val="24"/>
          <w:szCs w:val="24"/>
          <w:lang w:val="id-ID"/>
        </w:rPr>
        <w:t xml:space="preserve">kebersamaan </w:t>
      </w:r>
      <w:r w:rsidRPr="00246886">
        <w:rPr>
          <w:rFonts w:ascii="Times New Roman" w:hAnsi="Times New Roman" w:cs="Times New Roman"/>
          <w:noProof/>
          <w:sz w:val="24"/>
          <w:szCs w:val="24"/>
          <w:lang w:val="id-ID"/>
        </w:rPr>
        <w:t xml:space="preserve">atau </w:t>
      </w:r>
      <w:r w:rsidRPr="00246886">
        <w:rPr>
          <w:rFonts w:ascii="Times New Roman" w:hAnsi="Times New Roman" w:cs="Times New Roman"/>
          <w:i/>
          <w:iCs/>
          <w:noProof/>
          <w:sz w:val="24"/>
          <w:szCs w:val="24"/>
          <w:lang w:val="id-ID"/>
        </w:rPr>
        <w:t>persaudaraan</w:t>
      </w:r>
      <w:r w:rsidRPr="00246886">
        <w:rPr>
          <w:rFonts w:ascii="Times New Roman" w:hAnsi="Times New Roman" w:cs="Times New Roman"/>
          <w:noProof/>
          <w:sz w:val="24"/>
          <w:szCs w:val="24"/>
          <w:lang w:val="id-ID"/>
        </w:rPr>
        <w:t xml:space="preserve">. Persaudaraan atau kebersamaan sangat jelas terlihat dalam proses pelaksanaan </w:t>
      </w:r>
      <w:r w:rsidRPr="00246886">
        <w:rPr>
          <w:rFonts w:ascii="Times New Roman" w:hAnsi="Times New Roman" w:cs="Times New Roman"/>
          <w:i/>
          <w:iCs/>
          <w:noProof/>
          <w:sz w:val="24"/>
          <w:szCs w:val="24"/>
          <w:lang w:val="id-ID"/>
        </w:rPr>
        <w:t>mediwa pare</w:t>
      </w:r>
      <w:r w:rsidRPr="00246886">
        <w:rPr>
          <w:rFonts w:ascii="Times New Roman" w:hAnsi="Times New Roman" w:cs="Times New Roman"/>
          <w:noProof/>
          <w:sz w:val="24"/>
          <w:szCs w:val="24"/>
          <w:lang w:val="id-ID"/>
        </w:rPr>
        <w:t xml:space="preserve">, yakni pada saat menugal, yang melibatkan keluarga dan tetangga atau bahkan warga lainnya. Nilai ini sebenarnya terbungkus dalam istilah </w:t>
      </w:r>
      <w:r w:rsidRPr="00246886">
        <w:rPr>
          <w:rFonts w:ascii="Times New Roman" w:hAnsi="Times New Roman" w:cs="Times New Roman"/>
          <w:i/>
          <w:iCs/>
          <w:noProof/>
          <w:sz w:val="24"/>
          <w:szCs w:val="24"/>
          <w:lang w:val="id-ID"/>
        </w:rPr>
        <w:t xml:space="preserve">sempolo </w:t>
      </w:r>
      <w:r w:rsidRPr="00246886">
        <w:rPr>
          <w:rFonts w:ascii="Times New Roman" w:hAnsi="Times New Roman" w:cs="Times New Roman"/>
          <w:noProof/>
          <w:sz w:val="24"/>
          <w:szCs w:val="24"/>
          <w:lang w:val="id-ID"/>
        </w:rPr>
        <w:t xml:space="preserve">atau gotong royong saat menugal di ladang. Pekerjaan akan menjadi ringan karena dikerjakan secara bersama-sama. Keluarga, tetangga, dan warga lainnya ikut membantu saat menugal. </w:t>
      </w:r>
    </w:p>
    <w:p w14:paraId="540B036F" w14:textId="77777777" w:rsidR="005E654F" w:rsidRPr="00246886" w:rsidRDefault="005E654F" w:rsidP="00026F83">
      <w:pPr>
        <w:spacing w:after="0" w:line="240" w:lineRule="auto"/>
        <w:ind w:leftChars="0" w:left="0" w:firstLineChars="333" w:firstLine="799"/>
        <w:jc w:val="both"/>
        <w:rPr>
          <w:rFonts w:ascii="Times New Roman" w:hAnsi="Times New Roman" w:cs="Times New Roman"/>
          <w:noProof/>
          <w:sz w:val="24"/>
          <w:szCs w:val="24"/>
          <w:lang w:val="id-ID"/>
        </w:rPr>
      </w:pPr>
      <w:r w:rsidRPr="00246886">
        <w:rPr>
          <w:rFonts w:ascii="Times New Roman" w:hAnsi="Times New Roman" w:cs="Times New Roman"/>
          <w:noProof/>
          <w:sz w:val="24"/>
          <w:szCs w:val="24"/>
          <w:lang w:val="id-ID"/>
        </w:rPr>
        <w:t xml:space="preserve">Nilai-nilai kemanusian termasuk gotong royong atau persaudaraan saat ini sudah mulai berkurang dalam masyarakat. Nilai ini harus terus dipupuk dan dipertahankan. Untuk mempertahankannya, memang perlu media dan momen yang tepat. Beruntung, masyarakat Paser masih memiliki aktivitas menanam padi secara bersama. Hal ini terlihat pada tradisi dan ritual </w:t>
      </w:r>
      <w:r w:rsidRPr="00246886">
        <w:rPr>
          <w:rFonts w:ascii="Times New Roman" w:hAnsi="Times New Roman" w:cs="Times New Roman"/>
          <w:i/>
          <w:iCs/>
          <w:noProof/>
          <w:sz w:val="24"/>
          <w:szCs w:val="24"/>
          <w:lang w:val="id-ID"/>
        </w:rPr>
        <w:t>mediwa pare</w:t>
      </w:r>
      <w:r w:rsidRPr="00246886">
        <w:rPr>
          <w:rFonts w:ascii="Times New Roman" w:hAnsi="Times New Roman" w:cs="Times New Roman"/>
          <w:noProof/>
          <w:sz w:val="24"/>
          <w:szCs w:val="24"/>
          <w:lang w:val="id-ID"/>
        </w:rPr>
        <w:t xml:space="preserve"> saat persiapan sampai menanam padi. </w:t>
      </w:r>
    </w:p>
    <w:p w14:paraId="458F98DC" w14:textId="77777777" w:rsidR="005E654F" w:rsidRPr="00246886" w:rsidRDefault="005E654F" w:rsidP="00026F83">
      <w:pPr>
        <w:spacing w:after="0" w:line="240" w:lineRule="auto"/>
        <w:ind w:leftChars="0" w:left="0" w:firstLineChars="333" w:firstLine="799"/>
        <w:jc w:val="both"/>
        <w:rPr>
          <w:rFonts w:ascii="Times New Roman" w:hAnsi="Times New Roman" w:cs="Times New Roman"/>
          <w:noProof/>
          <w:sz w:val="24"/>
          <w:szCs w:val="24"/>
          <w:lang w:val="id-ID"/>
        </w:rPr>
      </w:pPr>
      <w:r w:rsidRPr="00246886">
        <w:rPr>
          <w:rFonts w:ascii="Times New Roman" w:hAnsi="Times New Roman" w:cs="Times New Roman"/>
          <w:i/>
          <w:iCs/>
          <w:noProof/>
          <w:sz w:val="24"/>
          <w:szCs w:val="24"/>
          <w:lang w:val="id-ID"/>
        </w:rPr>
        <w:t>Kedua</w:t>
      </w:r>
      <w:r w:rsidRPr="00246886">
        <w:rPr>
          <w:rFonts w:ascii="Times New Roman" w:hAnsi="Times New Roman" w:cs="Times New Roman"/>
          <w:noProof/>
          <w:sz w:val="24"/>
          <w:szCs w:val="24"/>
          <w:lang w:val="id-ID"/>
        </w:rPr>
        <w:t xml:space="preserve">, ada nilai </w:t>
      </w:r>
      <w:r w:rsidRPr="00246886">
        <w:rPr>
          <w:rFonts w:ascii="Times New Roman" w:hAnsi="Times New Roman" w:cs="Times New Roman"/>
          <w:i/>
          <w:iCs/>
          <w:noProof/>
          <w:sz w:val="24"/>
          <w:szCs w:val="24"/>
          <w:lang w:val="id-ID"/>
        </w:rPr>
        <w:t>religious</w:t>
      </w:r>
      <w:r w:rsidRPr="00246886">
        <w:rPr>
          <w:rFonts w:ascii="Times New Roman" w:hAnsi="Times New Roman" w:cs="Times New Roman"/>
          <w:noProof/>
          <w:sz w:val="24"/>
          <w:szCs w:val="24"/>
          <w:lang w:val="id-ID"/>
        </w:rPr>
        <w:t xml:space="preserve"> dalam </w:t>
      </w:r>
      <w:r w:rsidRPr="00246886">
        <w:rPr>
          <w:rFonts w:ascii="Times New Roman" w:hAnsi="Times New Roman" w:cs="Times New Roman"/>
          <w:i/>
          <w:iCs/>
          <w:noProof/>
          <w:sz w:val="24"/>
          <w:szCs w:val="24"/>
          <w:lang w:val="id-ID"/>
        </w:rPr>
        <w:t>mediwa pare</w:t>
      </w:r>
      <w:r w:rsidRPr="00246886">
        <w:rPr>
          <w:rFonts w:ascii="Times New Roman" w:hAnsi="Times New Roman" w:cs="Times New Roman"/>
          <w:noProof/>
          <w:sz w:val="24"/>
          <w:szCs w:val="24"/>
          <w:lang w:val="id-ID"/>
        </w:rPr>
        <w:t xml:space="preserve"> ini. Meskipun ini adalah ritual khusus, pendekatannya tetap bersandar pada permintaan dan pertolongan kepada Tuhan Yang Mahakuasa. Doa atau mantra yang dirafalkan selalu ditujukan kepada pemilik semesta ini. Hal ini menunjukkan bahwa pandangan hidup masyarakat Paser tetap menomorsatukan Tuhan sebagai penerima doa dan pemberi berkah. </w:t>
      </w:r>
    </w:p>
    <w:p w14:paraId="30E7FA1A" w14:textId="77777777" w:rsidR="005E654F" w:rsidRPr="00246886" w:rsidRDefault="005E654F" w:rsidP="00026F83">
      <w:pPr>
        <w:spacing w:after="0" w:line="240" w:lineRule="auto"/>
        <w:ind w:leftChars="0" w:left="0" w:firstLineChars="333" w:firstLine="799"/>
        <w:jc w:val="both"/>
        <w:rPr>
          <w:rFonts w:ascii="Times New Roman" w:hAnsi="Times New Roman" w:cs="Times New Roman"/>
          <w:noProof/>
          <w:sz w:val="24"/>
          <w:szCs w:val="24"/>
          <w:lang w:val="id-ID"/>
        </w:rPr>
      </w:pPr>
      <w:r w:rsidRPr="00246886">
        <w:rPr>
          <w:rFonts w:ascii="Times New Roman" w:hAnsi="Times New Roman" w:cs="Times New Roman"/>
          <w:noProof/>
          <w:sz w:val="24"/>
          <w:szCs w:val="24"/>
          <w:lang w:val="id-ID"/>
        </w:rPr>
        <w:t xml:space="preserve">Nilai-nilai religous memang tidak memandang jenis agama. Masyarakat Paser yang mayoritas beragama Islam tidak luput dengan doa-doa atau mantra saat persiapan menanam padi. Meskipun kadang-kadang doa tersebut bercampur antara bahasa Arab dan bahasa Paser. Namun bagi mayarakat Paser, hal itu tidak masalah karena mereka hanya meminta kepada Tuhan Yang Mahakuasa. Tujuannya hanya satu, yakni untuk keselamatan dan hasil panen yang melimpah. Doa atau mantra dalam budaya Paser sering disebut </w:t>
      </w:r>
      <w:r w:rsidRPr="00246886">
        <w:rPr>
          <w:rFonts w:ascii="Times New Roman" w:hAnsi="Times New Roman" w:cs="Times New Roman"/>
          <w:i/>
          <w:iCs/>
          <w:noProof/>
          <w:sz w:val="24"/>
          <w:szCs w:val="24"/>
          <w:lang w:val="id-ID"/>
        </w:rPr>
        <w:t xml:space="preserve">soyong </w:t>
      </w:r>
      <w:r w:rsidRPr="00246886">
        <w:rPr>
          <w:rFonts w:ascii="Times New Roman" w:hAnsi="Times New Roman" w:cs="Times New Roman"/>
          <w:noProof/>
          <w:sz w:val="24"/>
          <w:szCs w:val="24"/>
          <w:lang w:val="id-ID"/>
        </w:rPr>
        <w:t xml:space="preserve">atau </w:t>
      </w:r>
      <w:r w:rsidRPr="00246886">
        <w:rPr>
          <w:rFonts w:ascii="Times New Roman" w:hAnsi="Times New Roman" w:cs="Times New Roman"/>
          <w:i/>
          <w:iCs/>
          <w:noProof/>
          <w:sz w:val="24"/>
          <w:szCs w:val="24"/>
          <w:lang w:val="id-ID"/>
        </w:rPr>
        <w:t xml:space="preserve">besoyong </w:t>
      </w:r>
      <w:r w:rsidRPr="00246886">
        <w:rPr>
          <w:rFonts w:ascii="Times New Roman" w:hAnsi="Times New Roman" w:cs="Times New Roman"/>
          <w:noProof/>
          <w:sz w:val="24"/>
          <w:szCs w:val="24"/>
          <w:lang w:val="id-ID"/>
        </w:rPr>
        <w:t xml:space="preserve">(Riana, dkk., 2024). </w:t>
      </w:r>
    </w:p>
    <w:p w14:paraId="4E728A8A" w14:textId="77777777" w:rsidR="005E654F" w:rsidRPr="00246886" w:rsidRDefault="005E654F" w:rsidP="00026F83">
      <w:pPr>
        <w:spacing w:after="0" w:line="240" w:lineRule="auto"/>
        <w:ind w:leftChars="0" w:left="0" w:firstLineChars="333" w:firstLine="799"/>
        <w:jc w:val="both"/>
        <w:rPr>
          <w:rFonts w:ascii="Times New Roman" w:hAnsi="Times New Roman" w:cs="Times New Roman"/>
          <w:noProof/>
          <w:sz w:val="24"/>
          <w:szCs w:val="24"/>
          <w:lang w:val="id-ID"/>
        </w:rPr>
      </w:pPr>
      <w:r w:rsidRPr="00246886">
        <w:rPr>
          <w:rFonts w:ascii="Times New Roman" w:hAnsi="Times New Roman" w:cs="Times New Roman"/>
          <w:i/>
          <w:iCs/>
          <w:noProof/>
          <w:sz w:val="24"/>
          <w:szCs w:val="24"/>
          <w:lang w:val="id-ID"/>
        </w:rPr>
        <w:t>Ketiga</w:t>
      </w:r>
      <w:r w:rsidRPr="00246886">
        <w:rPr>
          <w:rFonts w:ascii="Times New Roman" w:hAnsi="Times New Roman" w:cs="Times New Roman"/>
          <w:noProof/>
          <w:sz w:val="24"/>
          <w:szCs w:val="24"/>
          <w:lang w:val="id-ID"/>
        </w:rPr>
        <w:t xml:space="preserve">, ada nilai </w:t>
      </w:r>
      <w:r w:rsidRPr="00246886">
        <w:rPr>
          <w:rFonts w:ascii="Times New Roman" w:hAnsi="Times New Roman" w:cs="Times New Roman"/>
          <w:i/>
          <w:iCs/>
          <w:noProof/>
          <w:sz w:val="24"/>
          <w:szCs w:val="24"/>
          <w:lang w:val="id-ID"/>
        </w:rPr>
        <w:t>pendidikan</w:t>
      </w:r>
      <w:r w:rsidRPr="00246886">
        <w:rPr>
          <w:rFonts w:ascii="Times New Roman" w:hAnsi="Times New Roman" w:cs="Times New Roman"/>
          <w:noProof/>
          <w:sz w:val="24"/>
          <w:szCs w:val="24"/>
          <w:lang w:val="id-ID"/>
        </w:rPr>
        <w:t xml:space="preserve"> di dalamnya. Mungkin dapat dikatakan bahwa masyarakar Paser tidak pernah diajarkan menanam padi gunung atau berladang secara formal, tetapi mereka mengetahui tata cara pelaksanaannya. Artinya, ada proses </w:t>
      </w:r>
      <w:r w:rsidRPr="00246886">
        <w:rPr>
          <w:rFonts w:ascii="Times New Roman" w:hAnsi="Times New Roman" w:cs="Times New Roman"/>
          <w:i/>
          <w:iCs/>
          <w:noProof/>
          <w:sz w:val="24"/>
          <w:szCs w:val="24"/>
          <w:lang w:val="id-ID"/>
        </w:rPr>
        <w:t xml:space="preserve">transfer </w:t>
      </w:r>
      <w:r w:rsidRPr="00246886">
        <w:rPr>
          <w:rFonts w:ascii="Times New Roman" w:hAnsi="Times New Roman" w:cs="Times New Roman"/>
          <w:i/>
          <w:iCs/>
          <w:noProof/>
          <w:sz w:val="24"/>
          <w:szCs w:val="24"/>
          <w:lang w:val="id-ID"/>
        </w:rPr>
        <w:lastRenderedPageBreak/>
        <w:t>knowledge</w:t>
      </w:r>
      <w:r w:rsidRPr="00246886">
        <w:rPr>
          <w:rFonts w:ascii="Times New Roman" w:hAnsi="Times New Roman" w:cs="Times New Roman"/>
          <w:noProof/>
          <w:sz w:val="24"/>
          <w:szCs w:val="24"/>
          <w:lang w:val="id-ID"/>
        </w:rPr>
        <w:t xml:space="preserve"> dalam tata cara berladang di kalangan masyarakat Paser. Hal itu terlihat dalam satu proses </w:t>
      </w:r>
      <w:r w:rsidRPr="00246886">
        <w:rPr>
          <w:rFonts w:ascii="Times New Roman" w:hAnsi="Times New Roman" w:cs="Times New Roman"/>
          <w:i/>
          <w:iCs/>
          <w:noProof/>
          <w:sz w:val="24"/>
          <w:szCs w:val="24"/>
          <w:lang w:val="id-ID"/>
        </w:rPr>
        <w:t>mediwa pare</w:t>
      </w:r>
      <w:r w:rsidRPr="00246886">
        <w:rPr>
          <w:rFonts w:ascii="Times New Roman" w:hAnsi="Times New Roman" w:cs="Times New Roman"/>
          <w:noProof/>
          <w:sz w:val="24"/>
          <w:szCs w:val="24"/>
          <w:lang w:val="id-ID"/>
        </w:rPr>
        <w:t xml:space="preserve">, yakni pada saat malam sebelum menurunkan padi ke ladang; semua anggota keluarga berkumpul dan bercerita tentang tata cara berladang dan belajar ilmu perbintangan. Tahap inilah yang sangat penting dalam menjaga keberlangsungan </w:t>
      </w:r>
      <w:r w:rsidRPr="00246886">
        <w:rPr>
          <w:rFonts w:ascii="Times New Roman" w:hAnsi="Times New Roman" w:cs="Times New Roman"/>
          <w:i/>
          <w:iCs/>
          <w:noProof/>
          <w:sz w:val="24"/>
          <w:szCs w:val="24"/>
          <w:lang w:val="id-ID"/>
        </w:rPr>
        <w:t>mediwa pare</w:t>
      </w:r>
      <w:r w:rsidRPr="00246886">
        <w:rPr>
          <w:rFonts w:ascii="Times New Roman" w:hAnsi="Times New Roman" w:cs="Times New Roman"/>
          <w:noProof/>
          <w:sz w:val="24"/>
          <w:szCs w:val="24"/>
          <w:lang w:val="id-ID"/>
        </w:rPr>
        <w:t xml:space="preserve"> karena kesempatan bagi anak-anak atau anggota keluarga lain untuk mendapatkan ilmu pengetahuan tentang bercocok tanam, khusus menanam padi ladang. </w:t>
      </w:r>
    </w:p>
    <w:p w14:paraId="1B39BAD5" w14:textId="77777777" w:rsidR="005E654F" w:rsidRPr="00246886" w:rsidRDefault="005E654F" w:rsidP="00026F83">
      <w:pPr>
        <w:spacing w:after="0" w:line="240" w:lineRule="auto"/>
        <w:ind w:leftChars="0" w:left="0" w:firstLineChars="333" w:firstLine="799"/>
        <w:jc w:val="both"/>
        <w:rPr>
          <w:rFonts w:ascii="Times New Roman" w:hAnsi="Times New Roman" w:cs="Times New Roman"/>
          <w:noProof/>
          <w:sz w:val="24"/>
          <w:szCs w:val="24"/>
          <w:lang w:val="id-ID"/>
        </w:rPr>
      </w:pPr>
      <w:r w:rsidRPr="00246886">
        <w:rPr>
          <w:rFonts w:ascii="Times New Roman" w:hAnsi="Times New Roman" w:cs="Times New Roman"/>
          <w:noProof/>
          <w:sz w:val="24"/>
          <w:szCs w:val="24"/>
          <w:lang w:val="id-ID"/>
        </w:rPr>
        <w:t xml:space="preserve">Bercocok tanam diturunkan secara alami dengan pendidikan tradisional dalam masyarakat. Mereka tidak punya ruang belajar dan kurikulum, tetapi mereka memiliki momen belajar yang tepat berserta praktiknya. Momen itu ada pada salah satu prosesi </w:t>
      </w:r>
      <w:r w:rsidRPr="00246886">
        <w:rPr>
          <w:rFonts w:ascii="Times New Roman" w:hAnsi="Times New Roman" w:cs="Times New Roman"/>
          <w:i/>
          <w:iCs/>
          <w:noProof/>
          <w:sz w:val="24"/>
          <w:szCs w:val="24"/>
          <w:lang w:val="id-ID"/>
        </w:rPr>
        <w:t>mediwa pare</w:t>
      </w:r>
      <w:r w:rsidRPr="00246886">
        <w:rPr>
          <w:rFonts w:ascii="Times New Roman" w:hAnsi="Times New Roman" w:cs="Times New Roman"/>
          <w:noProof/>
          <w:sz w:val="24"/>
          <w:szCs w:val="24"/>
          <w:lang w:val="id-ID"/>
        </w:rPr>
        <w:t xml:space="preserve">. Seperti pendidikan secara konvensional yang dipahami bersama, bahwa anak muda belajar dari orang tua. Kesempatan ini hanya ada pada malam sebelum benih padi diturunkan ke ladang untuk ditanam. </w:t>
      </w:r>
    </w:p>
    <w:p w14:paraId="10C14A09" w14:textId="77777777" w:rsidR="005E654F" w:rsidRPr="00246886" w:rsidRDefault="005E654F" w:rsidP="00026F83">
      <w:pPr>
        <w:spacing w:after="0" w:line="240" w:lineRule="auto"/>
        <w:ind w:leftChars="0" w:left="0" w:firstLineChars="333" w:firstLine="799"/>
        <w:jc w:val="both"/>
        <w:rPr>
          <w:rFonts w:ascii="Times New Roman" w:hAnsi="Times New Roman" w:cs="Times New Roman"/>
          <w:noProof/>
          <w:sz w:val="24"/>
          <w:szCs w:val="24"/>
          <w:lang w:val="id-ID"/>
        </w:rPr>
      </w:pPr>
      <w:r w:rsidRPr="00246886">
        <w:rPr>
          <w:rFonts w:ascii="Times New Roman" w:hAnsi="Times New Roman" w:cs="Times New Roman"/>
          <w:noProof/>
          <w:sz w:val="24"/>
          <w:szCs w:val="24"/>
          <w:lang w:val="id-ID"/>
        </w:rPr>
        <w:t xml:space="preserve">Pada malam itu, anak-anak tidak hanya belajar cara menanam padi, tetapi juga belajar ilmu-ilmu lainnya. Sepaket dengan ilmu bercocok tanam, ilmu perbintangan atau ilmu membaca tanda-tanda alam juga penting dipelajari. Ilmu perbintangan diperlukan untuk melihat tanda-tanda curah hujan beberapa bulan ke depan. Pengetahuan ini sering disebut oleh masyarakat Paser sebagai </w:t>
      </w:r>
      <w:r w:rsidRPr="00246886">
        <w:rPr>
          <w:rFonts w:ascii="Times New Roman" w:hAnsi="Times New Roman" w:cs="Times New Roman"/>
          <w:i/>
          <w:iCs/>
          <w:noProof/>
          <w:sz w:val="24"/>
          <w:szCs w:val="24"/>
          <w:lang w:val="id-ID"/>
        </w:rPr>
        <w:t xml:space="preserve">ketika </w:t>
      </w:r>
      <w:r w:rsidRPr="00246886">
        <w:rPr>
          <w:rFonts w:ascii="Times New Roman" w:hAnsi="Times New Roman" w:cs="Times New Roman"/>
          <w:noProof/>
          <w:sz w:val="24"/>
          <w:szCs w:val="24"/>
          <w:lang w:val="id-ID"/>
        </w:rPr>
        <w:t xml:space="preserve">atau </w:t>
      </w:r>
      <w:r w:rsidRPr="00246886">
        <w:rPr>
          <w:rFonts w:ascii="Times New Roman" w:hAnsi="Times New Roman" w:cs="Times New Roman"/>
          <w:i/>
          <w:iCs/>
          <w:noProof/>
          <w:sz w:val="24"/>
          <w:szCs w:val="24"/>
          <w:lang w:val="id-ID"/>
        </w:rPr>
        <w:t>kutika</w:t>
      </w:r>
      <w:r w:rsidRPr="00246886">
        <w:rPr>
          <w:rFonts w:ascii="Times New Roman" w:hAnsi="Times New Roman" w:cs="Times New Roman"/>
          <w:noProof/>
          <w:sz w:val="24"/>
          <w:szCs w:val="24"/>
          <w:lang w:val="id-ID"/>
        </w:rPr>
        <w:t xml:space="preserve">, yakni pengetahuan tentang posisi bulan dan bintang di langit yang menentukan musim hujan atau kemarau.   </w:t>
      </w:r>
    </w:p>
    <w:p w14:paraId="6241E7C6" w14:textId="77777777" w:rsidR="005E654F" w:rsidRPr="00246886" w:rsidRDefault="005E654F" w:rsidP="005E654F">
      <w:pPr>
        <w:spacing w:after="0" w:line="240" w:lineRule="auto"/>
        <w:ind w:leftChars="100" w:left="220" w:firstLineChars="333" w:firstLine="799"/>
        <w:jc w:val="both"/>
        <w:rPr>
          <w:rFonts w:ascii="Times New Roman" w:hAnsi="Times New Roman" w:cs="Times New Roman"/>
          <w:noProof/>
          <w:sz w:val="24"/>
          <w:szCs w:val="24"/>
          <w:lang w:val="id-ID"/>
        </w:rPr>
      </w:pPr>
    </w:p>
    <w:p w14:paraId="15659317" w14:textId="3034C63C" w:rsidR="005E654F" w:rsidRPr="006E0560" w:rsidRDefault="006E0560" w:rsidP="006E0560">
      <w:pPr>
        <w:pStyle w:val="ListParagraph"/>
        <w:numPr>
          <w:ilvl w:val="0"/>
          <w:numId w:val="1"/>
        </w:numPr>
        <w:spacing w:after="0" w:line="240" w:lineRule="auto"/>
        <w:ind w:leftChars="0" w:firstLineChars="0"/>
        <w:rPr>
          <w:rFonts w:ascii="Times New Roman" w:hAnsi="Times New Roman" w:cs="Times New Roman"/>
          <w:noProof/>
          <w:sz w:val="24"/>
          <w:szCs w:val="24"/>
          <w:lang w:val="id-ID"/>
        </w:rPr>
      </w:pPr>
      <w:r w:rsidRPr="006E0560">
        <w:rPr>
          <w:rFonts w:ascii="Times New Roman" w:hAnsi="Times New Roman" w:cs="Times New Roman"/>
          <w:b/>
          <w:bCs/>
          <w:noProof/>
          <w:sz w:val="24"/>
          <w:szCs w:val="24"/>
          <w:lang w:val="id-ID"/>
        </w:rPr>
        <w:t>Penutup</w:t>
      </w:r>
    </w:p>
    <w:p w14:paraId="74C88C01" w14:textId="77777777" w:rsidR="005E654F" w:rsidRPr="00246886" w:rsidRDefault="005E654F" w:rsidP="00026F83">
      <w:pPr>
        <w:spacing w:after="0" w:line="240" w:lineRule="auto"/>
        <w:ind w:leftChars="0" w:left="0" w:firstLineChars="0" w:firstLine="720"/>
        <w:jc w:val="both"/>
        <w:rPr>
          <w:rFonts w:ascii="Times New Roman" w:hAnsi="Times New Roman" w:cs="Times New Roman"/>
          <w:noProof/>
          <w:sz w:val="24"/>
          <w:szCs w:val="24"/>
          <w:lang w:val="id-ID"/>
        </w:rPr>
      </w:pPr>
      <w:r w:rsidRPr="00246886">
        <w:rPr>
          <w:rFonts w:ascii="Times New Roman" w:hAnsi="Times New Roman" w:cs="Times New Roman"/>
          <w:noProof/>
          <w:sz w:val="24"/>
          <w:szCs w:val="24"/>
          <w:lang w:val="id-ID"/>
        </w:rPr>
        <w:t xml:space="preserve">Tradisi ritual Mediwa Pare di Kabupaten Paser telah diwariskan secara turun temurun dalam beberapa abad. Ritual ini merupakan bentuk turunan dari budaya agraris bagi masyarakat Paser yang bertani menanam padi untuk kebutuhan dasar mereka. Mediwa Pare dapat dikatakan sebagai salah satu kearifan lokal di Kabupaten Paser karena mengandung nilai-nilai budaya yang masih cocok dipertahankan. Proses pelaksanaan Mediwa Pare melewati lima tahapan, yakni (1) tahap penyiapan lahan, (2) tahap pemilihan benih, (3) tahap penurunan benih di </w:t>
      </w:r>
      <w:r w:rsidRPr="00246886">
        <w:rPr>
          <w:rFonts w:ascii="Times New Roman" w:hAnsi="Times New Roman" w:cs="Times New Roman"/>
          <w:i/>
          <w:iCs/>
          <w:noProof/>
          <w:sz w:val="24"/>
          <w:szCs w:val="24"/>
          <w:lang w:val="id-ID"/>
        </w:rPr>
        <w:t>tenian</w:t>
      </w:r>
      <w:r w:rsidRPr="00246886">
        <w:rPr>
          <w:rFonts w:ascii="Times New Roman" w:hAnsi="Times New Roman" w:cs="Times New Roman"/>
          <w:noProof/>
          <w:sz w:val="24"/>
          <w:szCs w:val="24"/>
          <w:lang w:val="id-ID"/>
        </w:rPr>
        <w:t xml:space="preserve">, (4) tahap penugalan, dan (5) tahap penyelesain </w:t>
      </w:r>
      <w:r w:rsidRPr="00246886">
        <w:rPr>
          <w:rFonts w:ascii="Times New Roman" w:hAnsi="Times New Roman" w:cs="Times New Roman"/>
          <w:i/>
          <w:iCs/>
          <w:noProof/>
          <w:sz w:val="24"/>
          <w:szCs w:val="24"/>
          <w:lang w:val="id-ID"/>
        </w:rPr>
        <w:t>nugal</w:t>
      </w:r>
      <w:r w:rsidRPr="00246886">
        <w:rPr>
          <w:rFonts w:ascii="Times New Roman" w:hAnsi="Times New Roman" w:cs="Times New Roman"/>
          <w:noProof/>
          <w:sz w:val="24"/>
          <w:szCs w:val="24"/>
          <w:lang w:val="id-ID"/>
        </w:rPr>
        <w:t xml:space="preserve">. Dari proses panjang tersebut, Mediwa Pare menyimpan tiga nilai kearifan yang penting dilestarikan, yakni nilai religiositas, nilai kebersamaan, dan nilai pendidikan. Nilai kebersaman terlihat saat masyarakat saling membantu bergotong royong menanam padi. Nilai religiositas terlihat adanya pelibatan Tuhan pada setiap tahapan. Sementara nilai pendidikannya, dapat dilihat proses dan wadah belajar generasi muda tentang cara bercocok tanam padi. </w:t>
      </w:r>
    </w:p>
    <w:p w14:paraId="4CAFFA79" w14:textId="77777777" w:rsidR="005E654F" w:rsidRPr="00246886" w:rsidRDefault="005E654F" w:rsidP="005E654F">
      <w:pPr>
        <w:spacing w:after="0" w:line="240" w:lineRule="auto"/>
        <w:ind w:left="0" w:hanging="2"/>
        <w:jc w:val="both"/>
        <w:rPr>
          <w:rFonts w:ascii="Times New Roman" w:hAnsi="Times New Roman" w:cs="Times New Roman"/>
          <w:noProof/>
          <w:sz w:val="24"/>
          <w:szCs w:val="24"/>
          <w:lang w:val="id-ID"/>
        </w:rPr>
      </w:pPr>
    </w:p>
    <w:p w14:paraId="1628D465" w14:textId="7BF488AE" w:rsidR="005E654F" w:rsidRPr="006E0560" w:rsidRDefault="006E0560" w:rsidP="006E0560">
      <w:pPr>
        <w:pStyle w:val="ListParagraph"/>
        <w:numPr>
          <w:ilvl w:val="0"/>
          <w:numId w:val="1"/>
        </w:numPr>
        <w:spacing w:after="0" w:line="240" w:lineRule="auto"/>
        <w:ind w:leftChars="0" w:firstLineChars="0"/>
        <w:rPr>
          <w:rFonts w:ascii="Times New Roman" w:hAnsi="Times New Roman" w:cs="Times New Roman"/>
          <w:b/>
          <w:bCs/>
          <w:noProof/>
          <w:sz w:val="24"/>
          <w:szCs w:val="24"/>
          <w:lang w:val="id-ID"/>
        </w:rPr>
      </w:pPr>
      <w:r w:rsidRPr="006E0560">
        <w:rPr>
          <w:rFonts w:ascii="Times New Roman" w:hAnsi="Times New Roman" w:cs="Times New Roman"/>
          <w:b/>
          <w:bCs/>
          <w:noProof/>
          <w:sz w:val="24"/>
          <w:szCs w:val="24"/>
          <w:lang w:val="id-ID"/>
        </w:rPr>
        <w:t>Ucapan Terima Kasih</w:t>
      </w:r>
    </w:p>
    <w:p w14:paraId="3768D167" w14:textId="77777777" w:rsidR="005E654F" w:rsidRPr="00246886" w:rsidRDefault="005E654F" w:rsidP="00026F83">
      <w:pPr>
        <w:spacing w:after="0" w:line="240" w:lineRule="auto"/>
        <w:ind w:leftChars="0" w:left="0" w:firstLineChars="0" w:firstLine="720"/>
        <w:jc w:val="both"/>
        <w:rPr>
          <w:rFonts w:ascii="Times New Roman" w:hAnsi="Times New Roman" w:cs="Times New Roman"/>
          <w:noProof/>
          <w:sz w:val="24"/>
          <w:szCs w:val="24"/>
          <w:lang w:val="id-ID"/>
        </w:rPr>
      </w:pPr>
      <w:r w:rsidRPr="00246886">
        <w:rPr>
          <w:rFonts w:ascii="Times New Roman" w:hAnsi="Times New Roman" w:cs="Times New Roman"/>
          <w:noProof/>
          <w:sz w:val="24"/>
          <w:szCs w:val="24"/>
          <w:lang w:val="id-ID"/>
        </w:rPr>
        <w:t xml:space="preserve">Artikel ini disusun dari hasil penelitian kolektif antara Badan Perencanaan Pembangunan dan Penelitian Pengembangan (Bappedalitbang) Kabupaten Paser dan Dinas Pendidikan Kabupaten Paser dan Unit Layanan Strategis Percepatan Pembangunan dan Inovasi Daerah (ULS-PPID) Universitas Mulawarman pada tahun 2022. Atas kerja sama itu, penulis mengucapkan terima kasih kepada Bappedalitbang Kabupaten Paser dan ULS-PPID Unmul. </w:t>
      </w:r>
    </w:p>
    <w:p w14:paraId="4B36246C" w14:textId="77777777" w:rsidR="005E654F" w:rsidRPr="00246886" w:rsidRDefault="005E654F" w:rsidP="005E654F">
      <w:pPr>
        <w:spacing w:line="240" w:lineRule="auto"/>
        <w:ind w:left="0" w:hanging="2"/>
        <w:rPr>
          <w:rFonts w:ascii="Times New Roman" w:hAnsi="Times New Roman" w:cs="Times New Roman"/>
          <w:noProof/>
          <w:sz w:val="24"/>
          <w:szCs w:val="24"/>
          <w:lang w:val="id-ID"/>
        </w:rPr>
      </w:pPr>
    </w:p>
    <w:p w14:paraId="7720326D" w14:textId="527C6A6C" w:rsidR="005E654F" w:rsidRPr="00246886" w:rsidRDefault="006E0560" w:rsidP="00632B65">
      <w:pPr>
        <w:spacing w:line="240" w:lineRule="auto"/>
        <w:ind w:left="0" w:hanging="2"/>
        <w:jc w:val="center"/>
        <w:rPr>
          <w:rFonts w:ascii="Times New Roman" w:hAnsi="Times New Roman" w:cs="Times New Roman"/>
          <w:b/>
          <w:bCs/>
          <w:noProof/>
          <w:sz w:val="24"/>
          <w:szCs w:val="24"/>
          <w:lang w:val="id-ID"/>
        </w:rPr>
      </w:pPr>
      <w:r w:rsidRPr="00246886">
        <w:rPr>
          <w:rFonts w:ascii="Times New Roman" w:hAnsi="Times New Roman" w:cs="Times New Roman"/>
          <w:b/>
          <w:bCs/>
          <w:noProof/>
          <w:sz w:val="24"/>
          <w:szCs w:val="24"/>
          <w:lang w:val="id-ID"/>
        </w:rPr>
        <w:t>Daftar Pustaka</w:t>
      </w:r>
    </w:p>
    <w:p w14:paraId="293B6EB8" w14:textId="77777777" w:rsidR="005E654F" w:rsidRPr="00246886" w:rsidRDefault="005E654F" w:rsidP="006E0560">
      <w:pPr>
        <w:spacing w:after="0" w:line="240" w:lineRule="auto"/>
        <w:ind w:left="876" w:hangingChars="366" w:hanging="878"/>
        <w:jc w:val="both"/>
        <w:rPr>
          <w:rFonts w:ascii="Times New Roman" w:eastAsia="Times New Roman" w:hAnsi="Times New Roman" w:cs="Times New Roman"/>
          <w:noProof/>
          <w:sz w:val="24"/>
          <w:szCs w:val="24"/>
          <w:lang w:val="id-ID"/>
        </w:rPr>
      </w:pPr>
      <w:r w:rsidRPr="00246886">
        <w:rPr>
          <w:rFonts w:ascii="Times New Roman" w:eastAsia="Times New Roman" w:hAnsi="Times New Roman" w:cs="Times New Roman"/>
          <w:noProof/>
          <w:sz w:val="24"/>
          <w:szCs w:val="24"/>
          <w:lang w:val="id-ID"/>
        </w:rPr>
        <w:t xml:space="preserve">Ahmadi, A. (2020). </w:t>
      </w:r>
      <w:r w:rsidRPr="00246886">
        <w:rPr>
          <w:rFonts w:ascii="Times New Roman" w:eastAsia="Times New Roman" w:hAnsi="Times New Roman" w:cs="Times New Roman"/>
          <w:i/>
          <w:iCs/>
          <w:noProof/>
          <w:sz w:val="24"/>
          <w:szCs w:val="24"/>
          <w:lang w:val="id-ID"/>
        </w:rPr>
        <w:t>Perencanaan Bahasa dan Sastra Indonesia</w:t>
      </w:r>
      <w:r w:rsidRPr="00246886">
        <w:rPr>
          <w:rFonts w:ascii="Times New Roman" w:eastAsia="Times New Roman" w:hAnsi="Times New Roman" w:cs="Times New Roman"/>
          <w:noProof/>
          <w:sz w:val="24"/>
          <w:szCs w:val="24"/>
          <w:lang w:val="id-ID"/>
        </w:rPr>
        <w:t xml:space="preserve">. Gresik: Graniti. </w:t>
      </w:r>
    </w:p>
    <w:p w14:paraId="68134AB4" w14:textId="77777777" w:rsidR="005E654F" w:rsidRPr="00246886" w:rsidRDefault="005E654F" w:rsidP="006E0560">
      <w:pPr>
        <w:spacing w:after="0" w:line="240" w:lineRule="auto"/>
        <w:ind w:left="876" w:hangingChars="366" w:hanging="878"/>
        <w:jc w:val="both"/>
        <w:rPr>
          <w:rFonts w:ascii="Times New Roman" w:eastAsia="Times New Roman" w:hAnsi="Times New Roman" w:cs="Times New Roman"/>
          <w:noProof/>
          <w:sz w:val="24"/>
          <w:szCs w:val="24"/>
          <w:lang w:val="id-ID"/>
        </w:rPr>
      </w:pPr>
    </w:p>
    <w:p w14:paraId="4725CEA1" w14:textId="77777777" w:rsidR="005E654F" w:rsidRPr="00246886" w:rsidRDefault="005E654F" w:rsidP="006E0560">
      <w:pPr>
        <w:spacing w:after="0" w:line="240" w:lineRule="auto"/>
        <w:ind w:left="876" w:hangingChars="366" w:hanging="878"/>
        <w:jc w:val="both"/>
        <w:rPr>
          <w:rFonts w:ascii="Times New Roman" w:hAnsi="Times New Roman" w:cs="Times New Roman"/>
          <w:noProof/>
          <w:sz w:val="24"/>
          <w:szCs w:val="24"/>
          <w:lang w:val="id-ID"/>
        </w:rPr>
      </w:pPr>
      <w:r w:rsidRPr="00246886">
        <w:rPr>
          <w:rFonts w:ascii="Times New Roman" w:hAnsi="Times New Roman" w:cs="Times New Roman"/>
          <w:noProof/>
          <w:sz w:val="24"/>
          <w:szCs w:val="24"/>
          <w:lang w:val="id-ID"/>
        </w:rPr>
        <w:t xml:space="preserve">Alfianti, D. (2015). “Kerusakan Hutan Sebagai Pengetahuan Bersama  dalam Perspektif Sosiokognitif Teun A. Van Dijk: Analisis Wacana Kritis Kumpulan Puisi ‘Konser Kecemasan’ Karya Penyair Kalimantan Selatan”. Dalam </w:t>
      </w:r>
      <w:r w:rsidRPr="00246886">
        <w:rPr>
          <w:rFonts w:ascii="Times New Roman" w:hAnsi="Times New Roman" w:cs="Times New Roman"/>
          <w:i/>
          <w:noProof/>
          <w:sz w:val="24"/>
          <w:szCs w:val="24"/>
          <w:lang w:val="id-ID"/>
        </w:rPr>
        <w:t xml:space="preserve">Prosiding Seminar </w:t>
      </w:r>
      <w:r w:rsidRPr="00246886">
        <w:rPr>
          <w:rFonts w:ascii="Times New Roman" w:hAnsi="Times New Roman" w:cs="Times New Roman"/>
          <w:i/>
          <w:noProof/>
          <w:sz w:val="24"/>
          <w:szCs w:val="24"/>
          <w:lang w:val="id-ID"/>
        </w:rPr>
        <w:lastRenderedPageBreak/>
        <w:t>Ekologi Bahasa dan Sastra</w:t>
      </w:r>
      <w:r w:rsidRPr="00246886">
        <w:rPr>
          <w:rFonts w:ascii="Times New Roman" w:hAnsi="Times New Roman" w:cs="Times New Roman"/>
          <w:noProof/>
          <w:sz w:val="24"/>
          <w:szCs w:val="24"/>
          <w:lang w:val="id-ID"/>
        </w:rPr>
        <w:t xml:space="preserve"> terbitan Program Studi Pendidikan Bahasa Inggris, Jurusan Bahasa dan Seni, Fakultas Keguruan dan Ilmu Pendidikan, Universitas Lambung Mangkurat Banjarmasin. </w:t>
      </w:r>
    </w:p>
    <w:p w14:paraId="1074DE44" w14:textId="77777777" w:rsidR="005E654F" w:rsidRPr="00246886" w:rsidRDefault="005E654F" w:rsidP="006E0560">
      <w:pPr>
        <w:spacing w:after="0" w:line="240" w:lineRule="auto"/>
        <w:ind w:left="876" w:hangingChars="366" w:hanging="878"/>
        <w:jc w:val="both"/>
        <w:rPr>
          <w:rFonts w:ascii="Times New Roman" w:hAnsi="Times New Roman" w:cs="Times New Roman"/>
          <w:noProof/>
          <w:sz w:val="24"/>
          <w:szCs w:val="24"/>
          <w:lang w:val="id-ID"/>
        </w:rPr>
      </w:pPr>
    </w:p>
    <w:p w14:paraId="6E7FA021" w14:textId="77777777" w:rsidR="005E654F" w:rsidRPr="00246886" w:rsidRDefault="005E654F" w:rsidP="006E0560">
      <w:pPr>
        <w:spacing w:after="0" w:line="240" w:lineRule="auto"/>
        <w:ind w:left="876" w:hangingChars="366" w:hanging="878"/>
        <w:jc w:val="both"/>
        <w:rPr>
          <w:rFonts w:ascii="Times New Roman" w:hAnsi="Times New Roman" w:cs="Times New Roman"/>
          <w:noProof/>
          <w:sz w:val="24"/>
          <w:szCs w:val="24"/>
          <w:lang w:val="id-ID"/>
        </w:rPr>
      </w:pPr>
      <w:r w:rsidRPr="00246886">
        <w:rPr>
          <w:rFonts w:ascii="Times New Roman" w:eastAsia="SimSun" w:hAnsi="Times New Roman" w:cs="Times New Roman"/>
          <w:noProof/>
          <w:sz w:val="24"/>
          <w:szCs w:val="24"/>
          <w:lang w:val="id-ID"/>
        </w:rPr>
        <w:t xml:space="preserve">Ayatrohaedi. (1986). </w:t>
      </w:r>
      <w:r w:rsidRPr="00246886">
        <w:rPr>
          <w:rFonts w:ascii="Times New Roman" w:eastAsia="SimSun" w:hAnsi="Times New Roman" w:cs="Times New Roman"/>
          <w:i/>
          <w:iCs/>
          <w:noProof/>
          <w:sz w:val="24"/>
          <w:szCs w:val="24"/>
          <w:lang w:val="id-ID"/>
        </w:rPr>
        <w:t>Kepribadian Budaya Bangsa (Local Genius)</w:t>
      </w:r>
      <w:r w:rsidRPr="00246886">
        <w:rPr>
          <w:rFonts w:ascii="Times New Roman" w:eastAsia="SimSun" w:hAnsi="Times New Roman" w:cs="Times New Roman"/>
          <w:noProof/>
          <w:sz w:val="24"/>
          <w:szCs w:val="24"/>
          <w:lang w:val="id-ID"/>
        </w:rPr>
        <w:t>. Jakarta Dunia Pustaka Jaya.</w:t>
      </w:r>
    </w:p>
    <w:p w14:paraId="312F127E" w14:textId="77777777" w:rsidR="005E654F" w:rsidRPr="00246886" w:rsidRDefault="005E654F" w:rsidP="006E0560">
      <w:pPr>
        <w:spacing w:after="0" w:line="240" w:lineRule="auto"/>
        <w:ind w:left="876" w:hangingChars="366" w:hanging="878"/>
        <w:jc w:val="both"/>
        <w:rPr>
          <w:rFonts w:ascii="Times New Roman" w:eastAsia="Times New Roman" w:hAnsi="Times New Roman" w:cs="Times New Roman"/>
          <w:noProof/>
          <w:sz w:val="24"/>
          <w:szCs w:val="24"/>
          <w:lang w:val="id-ID"/>
        </w:rPr>
      </w:pPr>
    </w:p>
    <w:p w14:paraId="75E53307" w14:textId="77777777" w:rsidR="005E654F" w:rsidRPr="00246886" w:rsidRDefault="005E654F" w:rsidP="006E0560">
      <w:pPr>
        <w:spacing w:after="0" w:line="240" w:lineRule="auto"/>
        <w:ind w:left="0" w:hanging="2"/>
        <w:jc w:val="both"/>
        <w:rPr>
          <w:rFonts w:ascii="Times New Roman" w:eastAsia="Times New Roman" w:hAnsi="Times New Roman" w:cs="Times New Roman"/>
          <w:noProof/>
          <w:sz w:val="24"/>
          <w:szCs w:val="24"/>
          <w:lang w:val="id-ID"/>
        </w:rPr>
      </w:pPr>
      <w:r w:rsidRPr="00246886">
        <w:rPr>
          <w:rFonts w:ascii="Times New Roman" w:eastAsia="Times New Roman" w:hAnsi="Times New Roman" w:cs="Times New Roman"/>
          <w:noProof/>
          <w:sz w:val="24"/>
          <w:szCs w:val="24"/>
          <w:lang w:val="id-ID"/>
        </w:rPr>
        <w:t xml:space="preserve">Correa, D. S. &amp; Owens, W. R. (2010). </w:t>
      </w:r>
      <w:r w:rsidRPr="00246886">
        <w:rPr>
          <w:rFonts w:ascii="Times New Roman" w:eastAsia="Times New Roman" w:hAnsi="Times New Roman" w:cs="Times New Roman"/>
          <w:i/>
          <w:iCs/>
          <w:noProof/>
          <w:sz w:val="24"/>
          <w:szCs w:val="24"/>
          <w:lang w:val="id-ID"/>
        </w:rPr>
        <w:t>The Handbook to Literary Researsch</w:t>
      </w:r>
      <w:r w:rsidRPr="00246886">
        <w:rPr>
          <w:rFonts w:ascii="Times New Roman" w:eastAsia="Times New Roman" w:hAnsi="Times New Roman" w:cs="Times New Roman"/>
          <w:noProof/>
          <w:sz w:val="24"/>
          <w:szCs w:val="24"/>
          <w:lang w:val="id-ID"/>
        </w:rPr>
        <w:t>. Second Edition. London &amp; New York: Routledge.</w:t>
      </w:r>
    </w:p>
    <w:p w14:paraId="74E389C7" w14:textId="77777777" w:rsidR="005E654F" w:rsidRPr="00246886" w:rsidRDefault="005E654F" w:rsidP="006E0560">
      <w:pPr>
        <w:spacing w:after="0" w:line="240" w:lineRule="auto"/>
        <w:ind w:left="0" w:hanging="2"/>
        <w:jc w:val="both"/>
        <w:rPr>
          <w:rFonts w:ascii="Times New Roman" w:eastAsia="Times New Roman" w:hAnsi="Times New Roman" w:cs="Times New Roman"/>
          <w:noProof/>
          <w:sz w:val="24"/>
          <w:szCs w:val="24"/>
          <w:lang w:val="id-ID"/>
        </w:rPr>
      </w:pPr>
    </w:p>
    <w:p w14:paraId="58298968" w14:textId="77777777" w:rsidR="005E654F" w:rsidRPr="00246886" w:rsidRDefault="005E654F" w:rsidP="006E0560">
      <w:pPr>
        <w:spacing w:after="0" w:line="240" w:lineRule="auto"/>
        <w:ind w:left="876" w:hangingChars="366" w:hanging="878"/>
        <w:jc w:val="both"/>
        <w:rPr>
          <w:rFonts w:ascii="Times New Roman" w:hAnsi="Times New Roman" w:cs="Times New Roman"/>
          <w:noProof/>
          <w:sz w:val="24"/>
          <w:szCs w:val="24"/>
          <w:lang w:val="id-ID"/>
        </w:rPr>
      </w:pPr>
      <w:r w:rsidRPr="00246886">
        <w:rPr>
          <w:rFonts w:ascii="Times New Roman" w:hAnsi="Times New Roman" w:cs="Times New Roman"/>
          <w:noProof/>
          <w:sz w:val="24"/>
          <w:szCs w:val="24"/>
          <w:lang w:val="id-ID"/>
        </w:rPr>
        <w:t xml:space="preserve">Duranti, A. (1997). </w:t>
      </w:r>
      <w:r w:rsidRPr="00246886">
        <w:rPr>
          <w:rFonts w:ascii="Times New Roman" w:hAnsi="Times New Roman" w:cs="Times New Roman"/>
          <w:i/>
          <w:iCs/>
          <w:noProof/>
          <w:sz w:val="24"/>
          <w:szCs w:val="24"/>
          <w:lang w:val="id-ID"/>
        </w:rPr>
        <w:t>Linguistics Anthroplogy</w:t>
      </w:r>
      <w:r w:rsidRPr="00246886">
        <w:rPr>
          <w:rFonts w:ascii="Times New Roman" w:hAnsi="Times New Roman" w:cs="Times New Roman"/>
          <w:noProof/>
          <w:sz w:val="24"/>
          <w:szCs w:val="24"/>
          <w:lang w:val="id-ID"/>
        </w:rPr>
        <w:t xml:space="preserve">. New York: Cambridge University Press. </w:t>
      </w:r>
    </w:p>
    <w:p w14:paraId="4C894D32" w14:textId="77777777" w:rsidR="005E654F" w:rsidRPr="00246886" w:rsidRDefault="005E654F" w:rsidP="006E0560">
      <w:pPr>
        <w:spacing w:after="0" w:line="240" w:lineRule="auto"/>
        <w:ind w:left="876" w:hangingChars="366" w:hanging="878"/>
        <w:jc w:val="both"/>
        <w:rPr>
          <w:rFonts w:ascii="Times New Roman" w:hAnsi="Times New Roman" w:cs="Times New Roman"/>
          <w:noProof/>
          <w:sz w:val="24"/>
          <w:szCs w:val="24"/>
          <w:lang w:val="id-ID"/>
        </w:rPr>
      </w:pPr>
    </w:p>
    <w:p w14:paraId="4A635F04" w14:textId="77777777" w:rsidR="005E654F" w:rsidRPr="00246886" w:rsidRDefault="005E654F" w:rsidP="006E0560">
      <w:pPr>
        <w:shd w:val="clear" w:color="auto" w:fill="FFFFFF" w:themeFill="background1"/>
        <w:spacing w:after="0" w:line="240" w:lineRule="auto"/>
        <w:ind w:left="0" w:hanging="2"/>
        <w:jc w:val="both"/>
        <w:rPr>
          <w:rFonts w:ascii="Times New Roman" w:hAnsi="Times New Roman" w:cs="Times New Roman"/>
          <w:noProof/>
          <w:sz w:val="24"/>
          <w:szCs w:val="24"/>
          <w:lang w:val="id-ID"/>
        </w:rPr>
      </w:pPr>
      <w:r w:rsidRPr="00246886">
        <w:rPr>
          <w:rFonts w:ascii="Times New Roman" w:eastAsia="S철hne" w:hAnsi="Times New Roman" w:cs="Times New Roman"/>
          <w:noProof/>
          <w:sz w:val="24"/>
          <w:szCs w:val="24"/>
          <w:lang w:val="id-ID"/>
        </w:rPr>
        <w:t xml:space="preserve">Eliade, M. (1958). </w:t>
      </w:r>
      <w:r w:rsidRPr="00246886">
        <w:rPr>
          <w:rFonts w:ascii="Times New Roman" w:eastAsia="S철hne" w:hAnsi="Times New Roman" w:cs="Times New Roman"/>
          <w:i/>
          <w:iCs/>
          <w:noProof/>
          <w:sz w:val="24"/>
          <w:szCs w:val="24"/>
          <w:lang w:val="id-ID"/>
        </w:rPr>
        <w:t>Patterns in Comparative Religion</w:t>
      </w:r>
      <w:r w:rsidRPr="00246886">
        <w:rPr>
          <w:rFonts w:ascii="Times New Roman" w:eastAsia="S철hne" w:hAnsi="Times New Roman" w:cs="Times New Roman"/>
          <w:noProof/>
          <w:sz w:val="24"/>
          <w:szCs w:val="24"/>
          <w:lang w:val="id-ID"/>
        </w:rPr>
        <w:t>. New World Library.</w:t>
      </w:r>
    </w:p>
    <w:p w14:paraId="6140ECD9" w14:textId="77777777" w:rsidR="005E654F" w:rsidRPr="00246886" w:rsidRDefault="005E654F" w:rsidP="006E0560">
      <w:pPr>
        <w:shd w:val="clear" w:color="auto" w:fill="FFFFFF" w:themeFill="background1"/>
        <w:spacing w:after="0" w:line="240" w:lineRule="auto"/>
        <w:ind w:left="876" w:hangingChars="366" w:hanging="878"/>
        <w:jc w:val="both"/>
        <w:rPr>
          <w:rFonts w:ascii="Times New Roman" w:eastAsia="Söhne" w:hAnsi="Times New Roman" w:cs="Times New Roman"/>
          <w:noProof/>
          <w:sz w:val="24"/>
          <w:szCs w:val="24"/>
          <w:lang w:val="id-ID"/>
        </w:rPr>
      </w:pPr>
      <w:r w:rsidRPr="00246886">
        <w:rPr>
          <w:rFonts w:ascii="Times New Roman" w:eastAsia="Söhne" w:hAnsi="Times New Roman" w:cs="Times New Roman"/>
          <w:noProof/>
          <w:sz w:val="24"/>
          <w:szCs w:val="24"/>
          <w:lang w:val="id-ID"/>
        </w:rPr>
        <w:t xml:space="preserve">Goody, Jack. (2013). "Orality, Literacy, and the Traditions of Lamanai." Dalam </w:t>
      </w:r>
      <w:r w:rsidRPr="00246886">
        <w:rPr>
          <w:rFonts w:ascii="Times New Roman" w:eastAsia="Söhne" w:hAnsi="Times New Roman" w:cs="Times New Roman"/>
          <w:i/>
          <w:iCs/>
          <w:noProof/>
          <w:sz w:val="24"/>
          <w:szCs w:val="24"/>
          <w:lang w:val="id-ID"/>
        </w:rPr>
        <w:t>The Logic of Writing and the Organization of Society</w:t>
      </w:r>
      <w:r w:rsidRPr="00246886">
        <w:rPr>
          <w:rFonts w:ascii="Times New Roman" w:eastAsia="Söhne" w:hAnsi="Times New Roman" w:cs="Times New Roman"/>
          <w:noProof/>
          <w:sz w:val="24"/>
          <w:szCs w:val="24"/>
          <w:lang w:val="id-ID"/>
        </w:rPr>
        <w:t>. Cambridge University Press.</w:t>
      </w:r>
    </w:p>
    <w:p w14:paraId="12CB3D37" w14:textId="77777777" w:rsidR="005E654F" w:rsidRPr="00246886" w:rsidRDefault="005E654F" w:rsidP="006E0560">
      <w:pPr>
        <w:shd w:val="clear" w:color="auto" w:fill="FFFFFF" w:themeFill="background1"/>
        <w:spacing w:after="0" w:line="240" w:lineRule="auto"/>
        <w:ind w:left="876" w:hangingChars="366" w:hanging="878"/>
        <w:jc w:val="both"/>
        <w:rPr>
          <w:rFonts w:ascii="Times New Roman" w:eastAsia="Söhne" w:hAnsi="Times New Roman" w:cs="Times New Roman"/>
          <w:noProof/>
          <w:sz w:val="24"/>
          <w:szCs w:val="24"/>
          <w:lang w:val="id-ID"/>
        </w:rPr>
      </w:pPr>
    </w:p>
    <w:p w14:paraId="19F82E8A" w14:textId="77777777" w:rsidR="005E654F" w:rsidRPr="00246886" w:rsidRDefault="005E654F" w:rsidP="006E0560">
      <w:pPr>
        <w:shd w:val="clear" w:color="auto" w:fill="FFFFFF" w:themeFill="background1"/>
        <w:spacing w:after="0" w:line="240" w:lineRule="auto"/>
        <w:ind w:left="876" w:hangingChars="366" w:hanging="878"/>
        <w:jc w:val="both"/>
        <w:rPr>
          <w:rFonts w:ascii="Times New Roman" w:eastAsia="Söhne" w:hAnsi="Times New Roman" w:cs="Times New Roman"/>
          <w:noProof/>
          <w:sz w:val="24"/>
          <w:szCs w:val="24"/>
          <w:lang w:val="id-ID"/>
        </w:rPr>
      </w:pPr>
      <w:r w:rsidRPr="00246886">
        <w:rPr>
          <w:rFonts w:ascii="Times New Roman" w:eastAsia="Söhne" w:hAnsi="Times New Roman" w:cs="Times New Roman"/>
          <w:noProof/>
          <w:sz w:val="24"/>
          <w:szCs w:val="24"/>
          <w:lang w:val="id-ID"/>
        </w:rPr>
        <w:t xml:space="preserve">Fatmahwati. (2020). “Kearifan Lokal dalam Sastra Lisan </w:t>
      </w:r>
      <w:r w:rsidRPr="00246886">
        <w:rPr>
          <w:rFonts w:ascii="Times New Roman" w:eastAsia="Söhne" w:hAnsi="Times New Roman" w:cs="Times New Roman"/>
          <w:i/>
          <w:iCs/>
          <w:noProof/>
          <w:sz w:val="24"/>
          <w:szCs w:val="24"/>
          <w:lang w:val="id-ID"/>
        </w:rPr>
        <w:t xml:space="preserve">Besesombau </w:t>
      </w:r>
      <w:r w:rsidRPr="00246886">
        <w:rPr>
          <w:rFonts w:ascii="Times New Roman" w:eastAsia="Söhne" w:hAnsi="Times New Roman" w:cs="Times New Roman"/>
          <w:noProof/>
          <w:sz w:val="24"/>
          <w:szCs w:val="24"/>
          <w:lang w:val="id-ID"/>
        </w:rPr>
        <w:t xml:space="preserve">di Tapung”. </w:t>
      </w:r>
      <w:r w:rsidRPr="00246886">
        <w:rPr>
          <w:rFonts w:ascii="Times New Roman" w:eastAsia="Söhne" w:hAnsi="Times New Roman" w:cs="Times New Roman"/>
          <w:i/>
          <w:iCs/>
          <w:noProof/>
          <w:sz w:val="24"/>
          <w:szCs w:val="24"/>
          <w:lang w:val="id-ID"/>
        </w:rPr>
        <w:t>Sawerigading</w:t>
      </w:r>
      <w:r w:rsidRPr="00246886">
        <w:rPr>
          <w:rFonts w:ascii="Times New Roman" w:eastAsia="Söhne" w:hAnsi="Times New Roman" w:cs="Times New Roman"/>
          <w:noProof/>
          <w:sz w:val="24"/>
          <w:szCs w:val="24"/>
          <w:lang w:val="id-ID"/>
        </w:rPr>
        <w:t xml:space="preserve">, 26(1), 67 - 80.  </w:t>
      </w:r>
    </w:p>
    <w:p w14:paraId="611E2984" w14:textId="77777777" w:rsidR="005E654F" w:rsidRPr="00246886" w:rsidRDefault="005E654F" w:rsidP="006E0560">
      <w:pPr>
        <w:spacing w:after="0" w:line="240" w:lineRule="auto"/>
        <w:ind w:left="876" w:hangingChars="366" w:hanging="878"/>
        <w:jc w:val="both"/>
        <w:rPr>
          <w:rFonts w:ascii="Times New Roman" w:eastAsia="Times New Roman" w:hAnsi="Times New Roman" w:cs="Times New Roman"/>
          <w:noProof/>
          <w:sz w:val="24"/>
          <w:szCs w:val="24"/>
          <w:lang w:val="id-ID"/>
        </w:rPr>
      </w:pPr>
    </w:p>
    <w:p w14:paraId="5D2B8E6F" w14:textId="77777777" w:rsidR="005E654F" w:rsidRPr="00246886" w:rsidRDefault="005E654F" w:rsidP="006E0560">
      <w:pPr>
        <w:spacing w:after="0" w:line="240" w:lineRule="auto"/>
        <w:ind w:left="876" w:hangingChars="366" w:hanging="878"/>
        <w:jc w:val="both"/>
        <w:rPr>
          <w:rFonts w:ascii="Times New Roman" w:eastAsia="Times New Roman" w:hAnsi="Times New Roman" w:cs="Times New Roman"/>
          <w:noProof/>
          <w:sz w:val="24"/>
          <w:szCs w:val="24"/>
          <w:lang w:val="id-ID"/>
        </w:rPr>
      </w:pPr>
      <w:r w:rsidRPr="00246886">
        <w:rPr>
          <w:rFonts w:ascii="Times New Roman" w:eastAsia="Times New Roman" w:hAnsi="Times New Roman" w:cs="Times New Roman"/>
          <w:noProof/>
          <w:sz w:val="24"/>
          <w:szCs w:val="24"/>
          <w:lang w:val="id-ID"/>
        </w:rPr>
        <w:t xml:space="preserve">Fiantika, F. R., dkk. (2022). </w:t>
      </w:r>
      <w:r w:rsidRPr="00246886">
        <w:rPr>
          <w:rFonts w:ascii="Times New Roman" w:eastAsia="Times New Roman" w:hAnsi="Times New Roman" w:cs="Times New Roman"/>
          <w:i/>
          <w:iCs/>
          <w:noProof/>
          <w:sz w:val="24"/>
          <w:szCs w:val="24"/>
          <w:lang w:val="id-ID"/>
        </w:rPr>
        <w:t>Metodologi Penelitian Kualitatif</w:t>
      </w:r>
      <w:r w:rsidRPr="00246886">
        <w:rPr>
          <w:rFonts w:ascii="Times New Roman" w:eastAsia="Times New Roman" w:hAnsi="Times New Roman" w:cs="Times New Roman"/>
          <w:noProof/>
          <w:sz w:val="24"/>
          <w:szCs w:val="24"/>
          <w:lang w:val="id-ID"/>
        </w:rPr>
        <w:t>. Padang: GET Press.</w:t>
      </w:r>
    </w:p>
    <w:p w14:paraId="6B041E39" w14:textId="77777777" w:rsidR="005E654F" w:rsidRPr="00246886" w:rsidRDefault="005E654F" w:rsidP="006E0560">
      <w:pPr>
        <w:spacing w:after="0" w:line="240" w:lineRule="auto"/>
        <w:ind w:left="876" w:hangingChars="366" w:hanging="878"/>
        <w:jc w:val="both"/>
        <w:rPr>
          <w:rFonts w:ascii="Times New Roman" w:eastAsia="Times New Roman" w:hAnsi="Times New Roman" w:cs="Times New Roman"/>
          <w:noProof/>
          <w:sz w:val="24"/>
          <w:szCs w:val="24"/>
          <w:lang w:val="id-ID"/>
        </w:rPr>
      </w:pPr>
    </w:p>
    <w:p w14:paraId="1808721C" w14:textId="77777777" w:rsidR="005E654F" w:rsidRPr="00246886" w:rsidRDefault="005E654F" w:rsidP="006E0560">
      <w:pPr>
        <w:spacing w:after="0" w:line="240" w:lineRule="auto"/>
        <w:ind w:left="876" w:hangingChars="366" w:hanging="878"/>
        <w:jc w:val="both"/>
        <w:rPr>
          <w:rFonts w:ascii="Times New Roman" w:eastAsia="Times New Roman" w:hAnsi="Times New Roman" w:cs="Times New Roman"/>
          <w:noProof/>
          <w:sz w:val="24"/>
          <w:szCs w:val="24"/>
          <w:lang w:val="id-ID"/>
        </w:rPr>
      </w:pPr>
      <w:r w:rsidRPr="00246886">
        <w:rPr>
          <w:rFonts w:ascii="Times New Roman" w:eastAsia="Roboto" w:hAnsi="Times New Roman" w:cs="Times New Roman"/>
          <w:noProof/>
          <w:sz w:val="24"/>
          <w:szCs w:val="24"/>
          <w:shd w:val="clear" w:color="auto" w:fill="FFFFFF"/>
          <w:lang w:val="id-ID"/>
        </w:rPr>
        <w:t>Kurnia, I. (2018). Mengungkap Nilai-Nilai Kearifan Lokal Kediri Sebagai Upaya Pelestarian Budaya Bangsa Indonesia. </w:t>
      </w:r>
      <w:r w:rsidRPr="00246886">
        <w:rPr>
          <w:rFonts w:ascii="Times New Roman" w:eastAsia="Roboto" w:hAnsi="Times New Roman" w:cs="Times New Roman"/>
          <w:i/>
          <w:noProof/>
          <w:sz w:val="24"/>
          <w:szCs w:val="24"/>
          <w:shd w:val="clear" w:color="auto" w:fill="FFFFFF"/>
          <w:lang w:val="id-ID"/>
        </w:rPr>
        <w:t>Jurnal PGSD: Jurnal Ilmiah Pendidikan Guru Sekolah Dasar</w:t>
      </w:r>
      <w:r w:rsidRPr="00246886">
        <w:rPr>
          <w:rFonts w:ascii="Times New Roman" w:eastAsia="Roboto" w:hAnsi="Times New Roman" w:cs="Times New Roman"/>
          <w:noProof/>
          <w:sz w:val="24"/>
          <w:szCs w:val="24"/>
          <w:shd w:val="clear" w:color="auto" w:fill="FFFFFF"/>
          <w:lang w:val="id-ID"/>
        </w:rPr>
        <w:t>, </w:t>
      </w:r>
      <w:r w:rsidRPr="00246886">
        <w:rPr>
          <w:rFonts w:ascii="Times New Roman" w:eastAsia="Roboto" w:hAnsi="Times New Roman" w:cs="Times New Roman"/>
          <w:i/>
          <w:noProof/>
          <w:sz w:val="24"/>
          <w:szCs w:val="24"/>
          <w:shd w:val="clear" w:color="auto" w:fill="FFFFFF"/>
          <w:lang w:val="id-ID"/>
        </w:rPr>
        <w:t>11</w:t>
      </w:r>
      <w:r w:rsidRPr="00246886">
        <w:rPr>
          <w:rFonts w:ascii="Times New Roman" w:eastAsia="Roboto" w:hAnsi="Times New Roman" w:cs="Times New Roman"/>
          <w:noProof/>
          <w:sz w:val="24"/>
          <w:szCs w:val="24"/>
          <w:shd w:val="clear" w:color="auto" w:fill="FFFFFF"/>
          <w:lang w:val="id-ID"/>
        </w:rPr>
        <w:t xml:space="preserve">(1), 51–63. </w:t>
      </w:r>
      <w:hyperlink r:id="rId9" w:history="1">
        <w:r w:rsidRPr="00246886">
          <w:rPr>
            <w:rStyle w:val="Hyperlink"/>
            <w:rFonts w:ascii="Times New Roman" w:eastAsia="Roboto" w:hAnsi="Times New Roman" w:cs="Times New Roman"/>
            <w:noProof/>
            <w:sz w:val="24"/>
            <w:szCs w:val="24"/>
            <w:shd w:val="clear" w:color="auto" w:fill="FFFFFF"/>
            <w:lang w:val="id-ID"/>
          </w:rPr>
          <w:t>https://doi.org/10.33369/pgsd.11.1.51-63</w:t>
        </w:r>
      </w:hyperlink>
      <w:r w:rsidRPr="00246886">
        <w:rPr>
          <w:rFonts w:ascii="Times New Roman" w:eastAsia="Roboto" w:hAnsi="Times New Roman" w:cs="Times New Roman"/>
          <w:noProof/>
          <w:sz w:val="24"/>
          <w:szCs w:val="24"/>
          <w:shd w:val="clear" w:color="auto" w:fill="FFFFFF"/>
          <w:lang w:val="id-ID"/>
        </w:rPr>
        <w:t xml:space="preserve"> </w:t>
      </w:r>
    </w:p>
    <w:p w14:paraId="170E6A53" w14:textId="77777777" w:rsidR="005E654F" w:rsidRPr="00246886" w:rsidRDefault="005E654F" w:rsidP="006E0560">
      <w:pPr>
        <w:spacing w:after="0" w:line="240" w:lineRule="auto"/>
        <w:ind w:left="876" w:hangingChars="366" w:hanging="878"/>
        <w:jc w:val="both"/>
        <w:rPr>
          <w:rFonts w:ascii="Times New Roman" w:eastAsia="Times New Roman" w:hAnsi="Times New Roman" w:cs="Times New Roman"/>
          <w:noProof/>
          <w:sz w:val="24"/>
          <w:szCs w:val="24"/>
          <w:lang w:val="id-ID"/>
        </w:rPr>
      </w:pPr>
    </w:p>
    <w:p w14:paraId="1F11B6F0" w14:textId="77777777" w:rsidR="005E654F" w:rsidRPr="00246886" w:rsidRDefault="005E654F" w:rsidP="006E0560">
      <w:pPr>
        <w:shd w:val="clear" w:color="auto" w:fill="FFFFFF" w:themeFill="background1"/>
        <w:spacing w:after="0" w:line="240" w:lineRule="auto"/>
        <w:ind w:left="876" w:hangingChars="366" w:hanging="878"/>
        <w:jc w:val="both"/>
        <w:rPr>
          <w:rFonts w:ascii="Times New Roman" w:eastAsia="Times New Roman" w:hAnsi="Times New Roman" w:cs="Times New Roman"/>
          <w:noProof/>
          <w:sz w:val="24"/>
          <w:szCs w:val="24"/>
          <w:lang w:val="id-ID"/>
        </w:rPr>
      </w:pPr>
      <w:r w:rsidRPr="00246886">
        <w:rPr>
          <w:rFonts w:ascii="Times New Roman" w:eastAsia="Söhne" w:hAnsi="Times New Roman" w:cs="Times New Roman"/>
          <w:noProof/>
          <w:sz w:val="24"/>
          <w:szCs w:val="24"/>
          <w:lang w:val="id-ID"/>
        </w:rPr>
        <w:t xml:space="preserve">Lord, Albert Bates. (1960). </w:t>
      </w:r>
      <w:r w:rsidRPr="00246886">
        <w:rPr>
          <w:rFonts w:ascii="Times New Roman" w:eastAsia="Söhne" w:hAnsi="Times New Roman" w:cs="Times New Roman"/>
          <w:i/>
          <w:iCs/>
          <w:noProof/>
          <w:sz w:val="24"/>
          <w:szCs w:val="24"/>
          <w:lang w:val="id-ID"/>
        </w:rPr>
        <w:t>The Singer of Tales</w:t>
      </w:r>
      <w:r w:rsidRPr="00246886">
        <w:rPr>
          <w:rFonts w:ascii="Times New Roman" w:eastAsia="Söhne" w:hAnsi="Times New Roman" w:cs="Times New Roman"/>
          <w:noProof/>
          <w:sz w:val="24"/>
          <w:szCs w:val="24"/>
          <w:lang w:val="id-ID"/>
        </w:rPr>
        <w:t>. Harvard University Press.</w:t>
      </w:r>
    </w:p>
    <w:p w14:paraId="05A3E54A" w14:textId="77777777" w:rsidR="005E654F" w:rsidRPr="00246886" w:rsidRDefault="005E654F" w:rsidP="006E0560">
      <w:pPr>
        <w:spacing w:after="0" w:line="240" w:lineRule="auto"/>
        <w:ind w:left="876" w:hangingChars="366" w:hanging="878"/>
        <w:jc w:val="both"/>
        <w:rPr>
          <w:rFonts w:ascii="Times New Roman" w:eastAsia="Times New Roman" w:hAnsi="Times New Roman" w:cs="Times New Roman"/>
          <w:noProof/>
          <w:sz w:val="24"/>
          <w:szCs w:val="24"/>
          <w:lang w:val="id-ID"/>
        </w:rPr>
      </w:pPr>
    </w:p>
    <w:p w14:paraId="7BA00206" w14:textId="77777777" w:rsidR="005E654F" w:rsidRPr="00246886" w:rsidRDefault="005E654F" w:rsidP="006E0560">
      <w:pPr>
        <w:spacing w:after="0" w:line="240" w:lineRule="auto"/>
        <w:ind w:left="876" w:hangingChars="366" w:hanging="878"/>
        <w:jc w:val="both"/>
        <w:rPr>
          <w:rFonts w:ascii="Times New Roman" w:eastAsia="Garamond" w:hAnsi="Times New Roman" w:cs="Times New Roman"/>
          <w:noProof/>
          <w:sz w:val="24"/>
          <w:szCs w:val="24"/>
          <w:lang w:val="id-ID"/>
        </w:rPr>
      </w:pPr>
      <w:r w:rsidRPr="00246886">
        <w:rPr>
          <w:rFonts w:ascii="Times New Roman" w:eastAsia="Garamond" w:hAnsi="Times New Roman" w:cs="Times New Roman"/>
          <w:noProof/>
          <w:sz w:val="24"/>
          <w:szCs w:val="24"/>
          <w:lang w:val="id-ID"/>
        </w:rPr>
        <w:t xml:space="preserve">Mardawani. (2020). </w:t>
      </w:r>
      <w:r w:rsidRPr="00246886">
        <w:rPr>
          <w:rFonts w:ascii="Times New Roman" w:eastAsia="Garamond" w:hAnsi="Times New Roman" w:cs="Times New Roman"/>
          <w:i/>
          <w:iCs/>
          <w:noProof/>
          <w:sz w:val="24"/>
          <w:szCs w:val="24"/>
          <w:lang w:val="id-ID"/>
        </w:rPr>
        <w:t>Praktis Penelitian Kualitatif: Teori Dasar dan Analisis Data dalam Perspektif Kualitatif</w:t>
      </w:r>
      <w:r w:rsidRPr="00246886">
        <w:rPr>
          <w:rFonts w:ascii="Times New Roman" w:eastAsia="Garamond" w:hAnsi="Times New Roman" w:cs="Times New Roman"/>
          <w:noProof/>
          <w:sz w:val="24"/>
          <w:szCs w:val="24"/>
          <w:lang w:val="id-ID"/>
        </w:rPr>
        <w:t xml:space="preserve">. Yogyakarta: Deepublish. </w:t>
      </w:r>
    </w:p>
    <w:p w14:paraId="447A9E95" w14:textId="77777777" w:rsidR="005E654F" w:rsidRPr="00246886" w:rsidRDefault="005E654F" w:rsidP="006E0560">
      <w:pPr>
        <w:spacing w:after="0" w:line="240" w:lineRule="auto"/>
        <w:ind w:left="876" w:hangingChars="366" w:hanging="878"/>
        <w:jc w:val="both"/>
        <w:rPr>
          <w:rFonts w:ascii="Times New Roman" w:eastAsia="Garamond" w:hAnsi="Times New Roman" w:cs="Times New Roman"/>
          <w:noProof/>
          <w:sz w:val="24"/>
          <w:szCs w:val="24"/>
          <w:lang w:val="id-ID"/>
        </w:rPr>
      </w:pPr>
    </w:p>
    <w:p w14:paraId="2F22A474" w14:textId="77777777" w:rsidR="005E654F" w:rsidRPr="00246886" w:rsidRDefault="005E654F" w:rsidP="006E0560">
      <w:pPr>
        <w:spacing w:after="0" w:line="240" w:lineRule="auto"/>
        <w:ind w:left="876" w:hangingChars="366" w:hanging="878"/>
        <w:jc w:val="both"/>
        <w:rPr>
          <w:rFonts w:ascii="Times New Roman" w:eastAsia="Garamond" w:hAnsi="Times New Roman" w:cs="Times New Roman"/>
          <w:noProof/>
          <w:sz w:val="24"/>
          <w:szCs w:val="24"/>
          <w:lang w:val="id-ID"/>
        </w:rPr>
      </w:pPr>
      <w:r w:rsidRPr="00246886">
        <w:rPr>
          <w:rFonts w:ascii="Times New Roman" w:eastAsia="Garamond" w:hAnsi="Times New Roman" w:cs="Times New Roman"/>
          <w:noProof/>
          <w:sz w:val="24"/>
          <w:szCs w:val="24"/>
          <w:lang w:val="id-ID"/>
        </w:rPr>
        <w:t xml:space="preserve">Mears, C. L. (2012). “In-Depth Interview”. in </w:t>
      </w:r>
      <w:r w:rsidRPr="00246886">
        <w:rPr>
          <w:rFonts w:ascii="Times New Roman" w:eastAsia="Garamond" w:hAnsi="Times New Roman" w:cs="Times New Roman"/>
          <w:i/>
          <w:iCs/>
          <w:noProof/>
          <w:sz w:val="24"/>
          <w:szCs w:val="24"/>
          <w:lang w:val="id-ID"/>
        </w:rPr>
        <w:t>Research Methods and Methodologies in Education</w:t>
      </w:r>
      <w:r w:rsidRPr="00246886">
        <w:rPr>
          <w:rFonts w:ascii="Times New Roman" w:eastAsia="Garamond" w:hAnsi="Times New Roman" w:cs="Times New Roman"/>
          <w:noProof/>
          <w:sz w:val="24"/>
          <w:szCs w:val="24"/>
          <w:lang w:val="id-ID"/>
        </w:rPr>
        <w:t xml:space="preserve">. James Arthur, dkk. (Ed). California: Sage Publication Inc. </w:t>
      </w:r>
    </w:p>
    <w:p w14:paraId="5F0BC650" w14:textId="77777777" w:rsidR="005E654F" w:rsidRPr="00246886" w:rsidRDefault="005E654F" w:rsidP="006E0560">
      <w:pPr>
        <w:spacing w:after="0" w:line="240" w:lineRule="auto"/>
        <w:ind w:left="876" w:hangingChars="366" w:hanging="878"/>
        <w:jc w:val="both"/>
        <w:rPr>
          <w:rFonts w:ascii="Times New Roman" w:eastAsia="Garamond" w:hAnsi="Times New Roman" w:cs="Times New Roman"/>
          <w:noProof/>
          <w:sz w:val="24"/>
          <w:szCs w:val="24"/>
          <w:lang w:val="id-ID"/>
        </w:rPr>
      </w:pPr>
    </w:p>
    <w:p w14:paraId="61C3D289" w14:textId="77777777" w:rsidR="005E654F" w:rsidRPr="00246886" w:rsidRDefault="005E654F" w:rsidP="006E0560">
      <w:pPr>
        <w:spacing w:after="0" w:line="240" w:lineRule="auto"/>
        <w:ind w:left="0" w:hanging="2"/>
        <w:jc w:val="both"/>
        <w:rPr>
          <w:rFonts w:ascii="Times New Roman" w:eastAsia="Georgia" w:hAnsi="Times New Roman" w:cs="Times New Roman"/>
          <w:noProof/>
          <w:sz w:val="24"/>
          <w:szCs w:val="24"/>
          <w:shd w:val="clear" w:color="auto" w:fill="FFFFFF"/>
          <w:lang w:val="id-ID"/>
        </w:rPr>
      </w:pPr>
      <w:r w:rsidRPr="00246886">
        <w:rPr>
          <w:rFonts w:ascii="Times New Roman" w:eastAsia="Georgia" w:hAnsi="Times New Roman" w:cs="Times New Roman"/>
          <w:noProof/>
          <w:sz w:val="24"/>
          <w:szCs w:val="24"/>
          <w:shd w:val="clear" w:color="auto" w:fill="FFFFFF"/>
          <w:lang w:val="id-ID"/>
        </w:rPr>
        <w:t>Nugroho, H. (2020). Pemindahan Ibu Kota Baru Negara Kesatuan Republik Indonesia ke Kalimantan Timur: Strategi Pemenuhan Kebutuhan dan Konsumsi Energi. </w:t>
      </w:r>
      <w:r w:rsidRPr="00246886">
        <w:rPr>
          <w:rFonts w:ascii="Times New Roman" w:eastAsia="Georgia" w:hAnsi="Times New Roman" w:cs="Times New Roman"/>
          <w:i/>
          <w:noProof/>
          <w:sz w:val="24"/>
          <w:szCs w:val="24"/>
          <w:shd w:val="clear" w:color="auto" w:fill="FFFFFF"/>
          <w:lang w:val="id-ID"/>
        </w:rPr>
        <w:t>Bappenas Working Papers</w:t>
      </w:r>
      <w:r w:rsidRPr="00246886">
        <w:rPr>
          <w:rFonts w:ascii="Times New Roman" w:eastAsia="Georgia" w:hAnsi="Times New Roman" w:cs="Times New Roman"/>
          <w:noProof/>
          <w:sz w:val="24"/>
          <w:szCs w:val="24"/>
          <w:shd w:val="clear" w:color="auto" w:fill="FFFFFF"/>
          <w:lang w:val="id-ID"/>
        </w:rPr>
        <w:t>, </w:t>
      </w:r>
      <w:r w:rsidRPr="00246886">
        <w:rPr>
          <w:rFonts w:ascii="Times New Roman" w:eastAsia="Georgia" w:hAnsi="Times New Roman" w:cs="Times New Roman"/>
          <w:i/>
          <w:noProof/>
          <w:sz w:val="24"/>
          <w:szCs w:val="24"/>
          <w:shd w:val="clear" w:color="auto" w:fill="FFFFFF"/>
          <w:lang w:val="id-ID"/>
        </w:rPr>
        <w:t>3</w:t>
      </w:r>
      <w:r w:rsidRPr="00246886">
        <w:rPr>
          <w:rFonts w:ascii="Times New Roman" w:eastAsia="Georgia" w:hAnsi="Times New Roman" w:cs="Times New Roman"/>
          <w:noProof/>
          <w:sz w:val="24"/>
          <w:szCs w:val="24"/>
          <w:shd w:val="clear" w:color="auto" w:fill="FFFFFF"/>
          <w:lang w:val="id-ID"/>
        </w:rPr>
        <w:t xml:space="preserve">(1), 33-41. </w:t>
      </w:r>
      <w:hyperlink r:id="rId10" w:history="1">
        <w:r w:rsidRPr="00246886">
          <w:rPr>
            <w:rStyle w:val="Hyperlink"/>
            <w:rFonts w:ascii="Times New Roman" w:eastAsia="Georgia" w:hAnsi="Times New Roman" w:cs="Times New Roman"/>
            <w:noProof/>
            <w:sz w:val="24"/>
            <w:szCs w:val="24"/>
            <w:shd w:val="clear" w:color="auto" w:fill="FFFFFF"/>
            <w:lang w:val="id-ID"/>
          </w:rPr>
          <w:t>https://doi.org/10.47266/bwp.v3i1.53</w:t>
        </w:r>
      </w:hyperlink>
    </w:p>
    <w:p w14:paraId="3070CC0E" w14:textId="77777777" w:rsidR="005E654F" w:rsidRPr="00246886" w:rsidRDefault="005E654F" w:rsidP="006E0560">
      <w:pPr>
        <w:spacing w:after="0" w:line="240" w:lineRule="auto"/>
        <w:ind w:left="876" w:hangingChars="366" w:hanging="878"/>
        <w:jc w:val="both"/>
        <w:rPr>
          <w:rFonts w:ascii="Times New Roman" w:eastAsia="Garamond" w:hAnsi="Times New Roman" w:cs="Times New Roman"/>
          <w:noProof/>
          <w:sz w:val="24"/>
          <w:szCs w:val="24"/>
          <w:lang w:val="id-ID"/>
        </w:rPr>
      </w:pPr>
    </w:p>
    <w:p w14:paraId="7250F958" w14:textId="77777777" w:rsidR="005E654F" w:rsidRPr="00246886" w:rsidRDefault="005E654F" w:rsidP="006E0560">
      <w:pPr>
        <w:shd w:val="clear" w:color="auto" w:fill="FFFFFF" w:themeFill="background1"/>
        <w:spacing w:after="0" w:line="240" w:lineRule="auto"/>
        <w:ind w:left="876" w:hangingChars="366" w:hanging="878"/>
        <w:jc w:val="both"/>
        <w:rPr>
          <w:rFonts w:ascii="Times New Roman" w:eastAsia="Söhne" w:hAnsi="Times New Roman" w:cs="Times New Roman"/>
          <w:noProof/>
          <w:sz w:val="24"/>
          <w:szCs w:val="24"/>
          <w:lang w:val="id-ID"/>
        </w:rPr>
      </w:pPr>
      <w:r w:rsidRPr="00246886">
        <w:rPr>
          <w:rFonts w:ascii="Times New Roman" w:eastAsia="Söhne" w:hAnsi="Times New Roman" w:cs="Times New Roman"/>
          <w:noProof/>
          <w:sz w:val="24"/>
          <w:szCs w:val="24"/>
          <w:lang w:val="id-ID"/>
        </w:rPr>
        <w:t xml:space="preserve">Ong, Walter J. (1982). </w:t>
      </w:r>
      <w:r w:rsidRPr="00246886">
        <w:rPr>
          <w:rFonts w:ascii="Times New Roman" w:eastAsia="Söhne" w:hAnsi="Times New Roman" w:cs="Times New Roman"/>
          <w:i/>
          <w:iCs/>
          <w:noProof/>
          <w:sz w:val="24"/>
          <w:szCs w:val="24"/>
          <w:lang w:val="id-ID"/>
        </w:rPr>
        <w:t>Orality and Literacy: The Technologizing of the Word</w:t>
      </w:r>
      <w:r w:rsidRPr="00246886">
        <w:rPr>
          <w:rFonts w:ascii="Times New Roman" w:eastAsia="Söhne" w:hAnsi="Times New Roman" w:cs="Times New Roman"/>
          <w:noProof/>
          <w:sz w:val="24"/>
          <w:szCs w:val="24"/>
          <w:lang w:val="id-ID"/>
        </w:rPr>
        <w:t>. Routledge.</w:t>
      </w:r>
    </w:p>
    <w:p w14:paraId="277A9104" w14:textId="77777777" w:rsidR="005E654F" w:rsidRPr="00246886" w:rsidRDefault="005E654F" w:rsidP="006E0560">
      <w:pPr>
        <w:shd w:val="clear" w:color="auto" w:fill="FFFFFF" w:themeFill="background1"/>
        <w:spacing w:after="0" w:line="240" w:lineRule="auto"/>
        <w:ind w:left="876" w:hangingChars="366" w:hanging="878"/>
        <w:jc w:val="both"/>
        <w:rPr>
          <w:rFonts w:ascii="Times New Roman" w:eastAsia="Söhne" w:hAnsi="Times New Roman" w:cs="Times New Roman"/>
          <w:noProof/>
          <w:sz w:val="24"/>
          <w:szCs w:val="24"/>
          <w:lang w:val="id-ID"/>
        </w:rPr>
      </w:pPr>
    </w:p>
    <w:p w14:paraId="241A1D99" w14:textId="77777777" w:rsidR="005E654F" w:rsidRPr="00246886" w:rsidRDefault="005E654F" w:rsidP="006E0560">
      <w:pPr>
        <w:spacing w:after="0" w:line="240" w:lineRule="auto"/>
        <w:ind w:left="0" w:hanging="2"/>
        <w:jc w:val="both"/>
        <w:rPr>
          <w:rFonts w:ascii="Times New Roman" w:eastAsia="Söhne" w:hAnsi="Times New Roman" w:cs="Times New Roman"/>
          <w:noProof/>
          <w:sz w:val="24"/>
          <w:szCs w:val="24"/>
          <w:lang w:val="id-ID"/>
        </w:rPr>
      </w:pPr>
      <w:r w:rsidRPr="00246886">
        <w:rPr>
          <w:rFonts w:ascii="Times New Roman" w:eastAsia="TimesNewRomanPSMT" w:hAnsi="Times New Roman" w:cs="Times New Roman"/>
          <w:noProof/>
          <w:sz w:val="24"/>
          <w:szCs w:val="24"/>
          <w:lang w:val="id-ID"/>
        </w:rPr>
        <w:t xml:space="preserve">Rahyono, F. (2009). </w:t>
      </w:r>
      <w:r w:rsidRPr="00246886">
        <w:rPr>
          <w:rFonts w:ascii="Times New Roman" w:eastAsia="TimesNewRomanPS-ItalicMT" w:hAnsi="Times New Roman" w:cs="Times New Roman"/>
          <w:i/>
          <w:noProof/>
          <w:sz w:val="24"/>
          <w:szCs w:val="24"/>
          <w:lang w:val="id-ID"/>
        </w:rPr>
        <w:t xml:space="preserve">Kearifan Budaya dalam Kata. </w:t>
      </w:r>
      <w:r w:rsidRPr="00246886">
        <w:rPr>
          <w:rFonts w:ascii="Times New Roman" w:eastAsia="TimesNewRomanPSMT" w:hAnsi="Times New Roman" w:cs="Times New Roman"/>
          <w:noProof/>
          <w:sz w:val="24"/>
          <w:szCs w:val="24"/>
          <w:lang w:val="id-ID"/>
        </w:rPr>
        <w:t>Jakarta: Wedatama Widya Sastra.</w:t>
      </w:r>
    </w:p>
    <w:p w14:paraId="18EE3394" w14:textId="77777777" w:rsidR="005E654F" w:rsidRPr="00246886" w:rsidRDefault="005E654F" w:rsidP="006E0560">
      <w:pPr>
        <w:spacing w:after="0" w:line="240" w:lineRule="auto"/>
        <w:ind w:left="876" w:hangingChars="366" w:hanging="878"/>
        <w:jc w:val="both"/>
        <w:rPr>
          <w:rFonts w:ascii="Times New Roman" w:eastAsia="Söhne" w:hAnsi="Times New Roman" w:cs="Times New Roman"/>
          <w:noProof/>
          <w:sz w:val="24"/>
          <w:szCs w:val="24"/>
          <w:lang w:val="id-ID"/>
        </w:rPr>
      </w:pPr>
      <w:r w:rsidRPr="00246886">
        <w:rPr>
          <w:rFonts w:ascii="Times New Roman" w:eastAsia="Söhne" w:hAnsi="Times New Roman" w:cs="Times New Roman"/>
          <w:noProof/>
          <w:sz w:val="24"/>
          <w:szCs w:val="24"/>
          <w:lang w:val="id-ID"/>
        </w:rPr>
        <w:t>Riana, D. R., Kurnianto, E. A., Yayuk, R., Jahdiah, Suryatin, E., Hidatullah, D., dan Endraswara, S. (2024). “</w:t>
      </w:r>
      <w:r w:rsidRPr="00246886">
        <w:rPr>
          <w:rFonts w:ascii="Times New Roman" w:eastAsia="Times New Roman" w:hAnsi="Times New Roman" w:cs="Times New Roman"/>
          <w:bCs/>
          <w:noProof/>
          <w:color w:val="000000"/>
          <w:sz w:val="24"/>
          <w:szCs w:val="24"/>
          <w:lang w:val="id-ID"/>
        </w:rPr>
        <w:t xml:space="preserve">The </w:t>
      </w:r>
      <w:r w:rsidRPr="00246886">
        <w:rPr>
          <w:rFonts w:ascii="Times New Roman" w:eastAsia="Times New Roman" w:hAnsi="Times New Roman" w:cs="Times New Roman"/>
          <w:bCs/>
          <w:i/>
          <w:noProof/>
          <w:color w:val="000000"/>
          <w:sz w:val="24"/>
          <w:szCs w:val="24"/>
          <w:lang w:val="id-ID"/>
        </w:rPr>
        <w:t xml:space="preserve">Besoyong </w:t>
      </w:r>
      <w:r w:rsidRPr="00246886">
        <w:rPr>
          <w:rFonts w:ascii="Times New Roman" w:eastAsia="Times New Roman" w:hAnsi="Times New Roman" w:cs="Times New Roman"/>
          <w:bCs/>
          <w:noProof/>
          <w:color w:val="000000"/>
          <w:sz w:val="24"/>
          <w:szCs w:val="24"/>
          <w:lang w:val="id-ID"/>
        </w:rPr>
        <w:t xml:space="preserve">Mantra in </w:t>
      </w:r>
      <w:r w:rsidRPr="00246886">
        <w:rPr>
          <w:rFonts w:ascii="Times New Roman" w:eastAsia="Times New Roman" w:hAnsi="Times New Roman" w:cs="Times New Roman"/>
          <w:bCs/>
          <w:i/>
          <w:noProof/>
          <w:color w:val="000000"/>
          <w:sz w:val="24"/>
          <w:szCs w:val="24"/>
          <w:lang w:val="id-ID"/>
        </w:rPr>
        <w:t xml:space="preserve">Ngumo </w:t>
      </w:r>
      <w:r w:rsidRPr="00246886">
        <w:rPr>
          <w:rFonts w:ascii="Times New Roman" w:eastAsia="Times New Roman" w:hAnsi="Times New Roman" w:cs="Times New Roman"/>
          <w:bCs/>
          <w:noProof/>
          <w:color w:val="000000"/>
          <w:sz w:val="24"/>
          <w:szCs w:val="24"/>
          <w:lang w:val="id-ID"/>
        </w:rPr>
        <w:t xml:space="preserve">Activity of The Paser Indigenous People from The Perspective of Literary Archaeomythology”. </w:t>
      </w:r>
      <w:r w:rsidRPr="00246886">
        <w:rPr>
          <w:rFonts w:ascii="Times New Roman" w:eastAsia="RobotoSlabLocal" w:hAnsi="Times New Roman" w:cs="Times New Roman"/>
          <w:i/>
          <w:iCs/>
          <w:noProof/>
          <w:sz w:val="24"/>
          <w:szCs w:val="24"/>
          <w:lang w:val="id-ID"/>
        </w:rPr>
        <w:t>Proceedings of the 7th International Conference on Language, Literature, Culture, and Education (ICOLLITE 2023</w:t>
      </w:r>
      <w:r w:rsidRPr="00246886">
        <w:rPr>
          <w:rFonts w:ascii="Times New Roman" w:eastAsia="RobotoSlabLocal" w:hAnsi="Times New Roman" w:cs="Times New Roman"/>
          <w:noProof/>
          <w:sz w:val="24"/>
          <w:szCs w:val="24"/>
          <w:lang w:val="id-ID"/>
        </w:rPr>
        <w:t xml:space="preserve">). Atlantis Press. </w:t>
      </w:r>
      <w:hyperlink r:id="rId11" w:history="1">
        <w:r w:rsidRPr="00246886">
          <w:rPr>
            <w:rStyle w:val="Hyperlink"/>
            <w:rFonts w:ascii="Times New Roman" w:eastAsia="RobotoSlabLocal" w:hAnsi="Times New Roman" w:cs="Times New Roman"/>
            <w:noProof/>
            <w:sz w:val="24"/>
            <w:szCs w:val="24"/>
            <w:shd w:val="clear" w:color="auto" w:fill="FFFFFF"/>
            <w:lang w:val="id-ID"/>
          </w:rPr>
          <w:t>10.2991/978-94-6463-376-4_13</w:t>
        </w:r>
      </w:hyperlink>
      <w:r w:rsidRPr="00246886">
        <w:rPr>
          <w:rFonts w:ascii="Times New Roman" w:eastAsia="RobotoSlabLocal" w:hAnsi="Times New Roman" w:cs="Times New Roman"/>
          <w:noProof/>
          <w:sz w:val="24"/>
          <w:szCs w:val="24"/>
          <w:shd w:val="clear" w:color="auto" w:fill="FFFFFF"/>
          <w:lang w:val="id-ID"/>
        </w:rPr>
        <w:t xml:space="preserve"> </w:t>
      </w:r>
      <w:r w:rsidRPr="00246886">
        <w:rPr>
          <w:rFonts w:ascii="Times New Roman" w:eastAsia="Times New Roman" w:hAnsi="Times New Roman" w:cs="Times New Roman"/>
          <w:b/>
          <w:noProof/>
          <w:sz w:val="24"/>
          <w:szCs w:val="24"/>
          <w:lang w:val="id-ID"/>
        </w:rPr>
        <w:t xml:space="preserve"> </w:t>
      </w:r>
    </w:p>
    <w:p w14:paraId="053D62B3" w14:textId="77777777" w:rsidR="005E654F" w:rsidRPr="00246886" w:rsidRDefault="005E654F" w:rsidP="006E0560">
      <w:pPr>
        <w:spacing w:after="0" w:line="240" w:lineRule="auto"/>
        <w:ind w:left="876" w:hangingChars="366" w:hanging="878"/>
        <w:jc w:val="both"/>
        <w:rPr>
          <w:rFonts w:ascii="Times New Roman" w:eastAsia="Söhne" w:hAnsi="Times New Roman" w:cs="Times New Roman"/>
          <w:noProof/>
          <w:sz w:val="24"/>
          <w:szCs w:val="24"/>
          <w:lang w:val="id-ID"/>
        </w:rPr>
      </w:pPr>
      <w:r w:rsidRPr="00246886">
        <w:rPr>
          <w:rFonts w:ascii="Times New Roman" w:eastAsia="Charter-Roman" w:hAnsi="Times New Roman" w:cs="Times New Roman"/>
          <w:noProof/>
          <w:color w:val="000000"/>
          <w:sz w:val="24"/>
          <w:szCs w:val="24"/>
          <w:lang w:val="id-ID"/>
        </w:rPr>
        <w:t xml:space="preserve">Rijal, S., Sainal A., Nasrullah. (2023). Bentuk, Makna, dan Fungsi Budaya Tutur </w:t>
      </w:r>
      <w:r w:rsidRPr="00246886">
        <w:rPr>
          <w:rFonts w:ascii="Times New Roman" w:eastAsia="Charter-Italic" w:hAnsi="Times New Roman" w:cs="Times New Roman"/>
          <w:i/>
          <w:noProof/>
          <w:color w:val="000000"/>
          <w:sz w:val="24"/>
          <w:szCs w:val="24"/>
          <w:lang w:val="id-ID"/>
        </w:rPr>
        <w:t xml:space="preserve">Betore </w:t>
      </w:r>
      <w:r w:rsidRPr="00246886">
        <w:rPr>
          <w:rFonts w:ascii="Times New Roman" w:eastAsia="Charter-Roman" w:hAnsi="Times New Roman" w:cs="Times New Roman"/>
          <w:noProof/>
          <w:color w:val="000000"/>
          <w:sz w:val="24"/>
          <w:szCs w:val="24"/>
          <w:lang w:val="id-ID"/>
        </w:rPr>
        <w:t xml:space="preserve">di Kabupaten Paser. </w:t>
      </w:r>
      <w:r w:rsidRPr="00246886">
        <w:rPr>
          <w:rFonts w:ascii="Times New Roman" w:eastAsia="Charter-Italic" w:hAnsi="Times New Roman" w:cs="Times New Roman"/>
          <w:i/>
          <w:noProof/>
          <w:color w:val="000000"/>
          <w:sz w:val="24"/>
          <w:szCs w:val="24"/>
          <w:lang w:val="id-ID"/>
        </w:rPr>
        <w:t>Journal of Literature and Education</w:t>
      </w:r>
      <w:r w:rsidRPr="00246886">
        <w:rPr>
          <w:rFonts w:ascii="Times New Roman" w:eastAsia="Charter-Roman" w:hAnsi="Times New Roman" w:cs="Times New Roman"/>
          <w:noProof/>
          <w:color w:val="000000"/>
          <w:sz w:val="24"/>
          <w:szCs w:val="24"/>
          <w:lang w:val="id-ID"/>
        </w:rPr>
        <w:t xml:space="preserve">, 1(1), 39—50. </w:t>
      </w:r>
      <w:r w:rsidRPr="00246886">
        <w:rPr>
          <w:rFonts w:ascii="Times New Roman" w:eastAsia="Charter-Roman" w:hAnsi="Times New Roman" w:cs="Times New Roman"/>
          <w:noProof/>
          <w:color w:val="0000FF"/>
          <w:sz w:val="24"/>
          <w:szCs w:val="24"/>
          <w:lang w:val="id-ID"/>
        </w:rPr>
        <w:t>https://jurnal.hiskikaltim.org/index.php/jle/article/view/10</w:t>
      </w:r>
    </w:p>
    <w:p w14:paraId="1F002DC5" w14:textId="77777777" w:rsidR="005E654F" w:rsidRPr="00246886" w:rsidRDefault="005E654F" w:rsidP="006E0560">
      <w:pPr>
        <w:spacing w:after="0" w:line="240" w:lineRule="auto"/>
        <w:ind w:left="886" w:hangingChars="370" w:hanging="888"/>
        <w:jc w:val="both"/>
        <w:rPr>
          <w:rFonts w:ascii="Times New Roman" w:hAnsi="Times New Roman" w:cs="Times New Roman"/>
          <w:noProof/>
          <w:sz w:val="24"/>
          <w:szCs w:val="24"/>
          <w:lang w:val="id-ID"/>
        </w:rPr>
      </w:pPr>
      <w:r w:rsidRPr="00246886">
        <w:rPr>
          <w:rFonts w:ascii="Times New Roman" w:hAnsi="Times New Roman" w:cs="Times New Roman"/>
          <w:noProof/>
          <w:sz w:val="24"/>
          <w:szCs w:val="24"/>
          <w:lang w:val="id-ID"/>
        </w:rPr>
        <w:lastRenderedPageBreak/>
        <w:t xml:space="preserve">Rijal, S. (2022a). “Peluang dan Ancaman, Tentang Budaya Paser di IKN Nusantara (1)”. </w:t>
      </w:r>
      <w:r w:rsidRPr="00246886">
        <w:rPr>
          <w:rFonts w:ascii="Times New Roman" w:hAnsi="Times New Roman" w:cs="Times New Roman"/>
          <w:i/>
          <w:iCs/>
          <w:noProof/>
          <w:sz w:val="24"/>
          <w:szCs w:val="24"/>
          <w:lang w:val="id-ID"/>
        </w:rPr>
        <w:t>Kaltim Post</w:t>
      </w:r>
      <w:r w:rsidRPr="00246886">
        <w:rPr>
          <w:rFonts w:ascii="Times New Roman" w:hAnsi="Times New Roman" w:cs="Times New Roman"/>
          <w:noProof/>
          <w:sz w:val="24"/>
          <w:szCs w:val="24"/>
          <w:lang w:val="id-ID"/>
        </w:rPr>
        <w:t xml:space="preserve">, edisi Jumat, 12 Agustus 2022. </w:t>
      </w:r>
      <w:hyperlink r:id="rId12" w:history="1">
        <w:r w:rsidRPr="00246886">
          <w:rPr>
            <w:rStyle w:val="Hyperlink"/>
            <w:rFonts w:ascii="Times New Roman" w:hAnsi="Times New Roman" w:cs="Times New Roman"/>
            <w:noProof/>
            <w:sz w:val="24"/>
            <w:szCs w:val="24"/>
            <w:lang w:val="id-ID"/>
          </w:rPr>
          <w:t>https://kaltimpost.jawapos.com/kolom-pembaca/12/08/2022/peluang-dan-ancaman-tentang-budaya-paser-di-ikn-nusantara-1</w:t>
        </w:r>
      </w:hyperlink>
      <w:r w:rsidRPr="00246886">
        <w:rPr>
          <w:rFonts w:ascii="Times New Roman" w:hAnsi="Times New Roman" w:cs="Times New Roman"/>
          <w:noProof/>
          <w:sz w:val="24"/>
          <w:szCs w:val="24"/>
          <w:lang w:val="id-ID"/>
        </w:rPr>
        <w:t xml:space="preserve"> </w:t>
      </w:r>
    </w:p>
    <w:p w14:paraId="64E88FA4" w14:textId="77777777" w:rsidR="005E654F" w:rsidRPr="00246886" w:rsidRDefault="005E654F" w:rsidP="006E0560">
      <w:pPr>
        <w:shd w:val="clear" w:color="auto" w:fill="FFFFFF" w:themeFill="background1"/>
        <w:spacing w:after="0" w:line="240" w:lineRule="auto"/>
        <w:ind w:left="876" w:hangingChars="366" w:hanging="878"/>
        <w:jc w:val="both"/>
        <w:rPr>
          <w:rFonts w:ascii="Times New Roman" w:eastAsia="Söhne" w:hAnsi="Times New Roman" w:cs="Times New Roman"/>
          <w:noProof/>
          <w:sz w:val="24"/>
          <w:szCs w:val="24"/>
          <w:lang w:val="id-ID"/>
        </w:rPr>
      </w:pPr>
      <w:r w:rsidRPr="00246886">
        <w:rPr>
          <w:rFonts w:ascii="Times New Roman" w:hAnsi="Times New Roman" w:cs="Times New Roman"/>
          <w:noProof/>
          <w:sz w:val="24"/>
          <w:szCs w:val="24"/>
          <w:lang w:val="id-ID"/>
        </w:rPr>
        <w:t xml:space="preserve">Rijal, S. (2022b). “Peluang dan Ancaman, Tentang Budaya Paser di IKN Nusantara (2-Habis). </w:t>
      </w:r>
      <w:r w:rsidRPr="00246886">
        <w:rPr>
          <w:rFonts w:ascii="Times New Roman" w:hAnsi="Times New Roman" w:cs="Times New Roman"/>
          <w:i/>
          <w:iCs/>
          <w:noProof/>
          <w:sz w:val="24"/>
          <w:szCs w:val="24"/>
          <w:lang w:val="id-ID"/>
        </w:rPr>
        <w:t>Kaltim Post</w:t>
      </w:r>
      <w:r w:rsidRPr="00246886">
        <w:rPr>
          <w:rFonts w:ascii="Times New Roman" w:hAnsi="Times New Roman" w:cs="Times New Roman"/>
          <w:noProof/>
          <w:sz w:val="24"/>
          <w:szCs w:val="24"/>
          <w:lang w:val="id-ID"/>
        </w:rPr>
        <w:t xml:space="preserve">, edisi Jumat 12 Agustus 2022. </w:t>
      </w:r>
      <w:hyperlink r:id="rId13" w:history="1">
        <w:r w:rsidRPr="00246886">
          <w:rPr>
            <w:rStyle w:val="Hyperlink"/>
            <w:rFonts w:ascii="Times New Roman" w:hAnsi="Times New Roman" w:cs="Times New Roman"/>
            <w:noProof/>
            <w:sz w:val="24"/>
            <w:szCs w:val="24"/>
            <w:lang w:val="id-ID"/>
          </w:rPr>
          <w:t>https://kaltimpost.jawapos.com/kolom-pembaca/12/08/2022/peluang-dan-ancaman-tentang-budaya-paser-di-ikn-nusantara-2-habis</w:t>
        </w:r>
      </w:hyperlink>
      <w:r w:rsidRPr="00246886">
        <w:rPr>
          <w:rFonts w:ascii="Times New Roman" w:hAnsi="Times New Roman" w:cs="Times New Roman"/>
          <w:noProof/>
          <w:sz w:val="24"/>
          <w:szCs w:val="24"/>
          <w:lang w:val="id-ID"/>
        </w:rPr>
        <w:t xml:space="preserve">  </w:t>
      </w:r>
    </w:p>
    <w:p w14:paraId="48DB85CE" w14:textId="77777777" w:rsidR="005E654F" w:rsidRPr="00246886" w:rsidRDefault="005E654F" w:rsidP="006E0560">
      <w:pPr>
        <w:spacing w:after="0" w:line="240" w:lineRule="auto"/>
        <w:ind w:left="876" w:hangingChars="366" w:hanging="878"/>
        <w:jc w:val="both"/>
        <w:rPr>
          <w:rFonts w:ascii="Times New Roman" w:eastAsia="Garamond" w:hAnsi="Times New Roman" w:cs="Times New Roman"/>
          <w:noProof/>
          <w:sz w:val="24"/>
          <w:szCs w:val="24"/>
          <w:lang w:val="id-ID"/>
        </w:rPr>
      </w:pPr>
    </w:p>
    <w:p w14:paraId="28A91A03" w14:textId="77777777" w:rsidR="005E654F" w:rsidRPr="00246886" w:rsidRDefault="005E654F" w:rsidP="006E0560">
      <w:pPr>
        <w:spacing w:after="0" w:line="240" w:lineRule="auto"/>
        <w:ind w:left="876" w:hangingChars="366" w:hanging="878"/>
        <w:jc w:val="both"/>
        <w:rPr>
          <w:rFonts w:ascii="Times New Roman" w:eastAsia="Times New Roman" w:hAnsi="Times New Roman" w:cs="Times New Roman"/>
          <w:noProof/>
          <w:sz w:val="24"/>
          <w:szCs w:val="24"/>
          <w:lang w:val="id-ID"/>
        </w:rPr>
      </w:pPr>
      <w:r w:rsidRPr="00246886">
        <w:rPr>
          <w:rFonts w:ascii="Times New Roman" w:eastAsia="Times New Roman" w:hAnsi="Times New Roman" w:cs="Times New Roman"/>
          <w:noProof/>
          <w:sz w:val="24"/>
          <w:szCs w:val="24"/>
          <w:lang w:val="id-ID"/>
        </w:rPr>
        <w:t xml:space="preserve">Rusbiyantoro, Wenny dkk. (2014). </w:t>
      </w:r>
      <w:r w:rsidRPr="00246886">
        <w:rPr>
          <w:rFonts w:ascii="Times New Roman" w:eastAsia="Times New Roman" w:hAnsi="Times New Roman" w:cs="Times New Roman"/>
          <w:i/>
          <w:iCs/>
          <w:noProof/>
          <w:sz w:val="24"/>
          <w:szCs w:val="24"/>
          <w:lang w:val="id-ID"/>
        </w:rPr>
        <w:t>Kamus Bahasa Paser - Bahasa Indonesia</w:t>
      </w:r>
      <w:r w:rsidRPr="00246886">
        <w:rPr>
          <w:rFonts w:ascii="Times New Roman" w:eastAsia="Times New Roman" w:hAnsi="Times New Roman" w:cs="Times New Roman"/>
          <w:noProof/>
          <w:sz w:val="24"/>
          <w:szCs w:val="24"/>
          <w:lang w:val="id-ID"/>
        </w:rPr>
        <w:t>. Samarinda: Kantor Bahasa Provinsi Kalimantan Timur.</w:t>
      </w:r>
    </w:p>
    <w:p w14:paraId="7A57A753" w14:textId="77777777" w:rsidR="005E654F" w:rsidRPr="00246886" w:rsidRDefault="005E654F" w:rsidP="006E0560">
      <w:pPr>
        <w:spacing w:after="0" w:line="240" w:lineRule="auto"/>
        <w:ind w:left="876" w:hangingChars="366" w:hanging="878"/>
        <w:jc w:val="both"/>
        <w:rPr>
          <w:rFonts w:ascii="Times New Roman" w:eastAsia="Times New Roman" w:hAnsi="Times New Roman" w:cs="Times New Roman"/>
          <w:noProof/>
          <w:sz w:val="24"/>
          <w:szCs w:val="24"/>
          <w:lang w:val="id-ID"/>
        </w:rPr>
      </w:pPr>
      <w:r w:rsidRPr="00246886">
        <w:rPr>
          <w:rFonts w:ascii="Times New Roman" w:eastAsia="S철hne" w:hAnsi="Times New Roman" w:cs="Times New Roman"/>
          <w:noProof/>
          <w:sz w:val="24"/>
          <w:szCs w:val="24"/>
          <w:lang w:val="id-ID"/>
        </w:rPr>
        <w:t xml:space="preserve">Tambiah, S. J. (1985). </w:t>
      </w:r>
      <w:r w:rsidRPr="00246886">
        <w:rPr>
          <w:rFonts w:ascii="Times New Roman" w:eastAsia="S철hne" w:hAnsi="Times New Roman" w:cs="Times New Roman"/>
          <w:i/>
          <w:iCs/>
          <w:noProof/>
          <w:sz w:val="24"/>
          <w:szCs w:val="24"/>
          <w:lang w:val="id-ID"/>
        </w:rPr>
        <w:t>Culture, Thought, and Social Action: An Anthropological Perspective</w:t>
      </w:r>
      <w:r w:rsidRPr="00246886">
        <w:rPr>
          <w:rFonts w:ascii="Times New Roman" w:eastAsia="S철hne" w:hAnsi="Times New Roman" w:cs="Times New Roman"/>
          <w:noProof/>
          <w:sz w:val="24"/>
          <w:szCs w:val="24"/>
          <w:lang w:val="id-ID"/>
        </w:rPr>
        <w:t xml:space="preserve">. Harvard University Press. </w:t>
      </w:r>
    </w:p>
    <w:p w14:paraId="0FBB0AE0" w14:textId="77777777" w:rsidR="005E654F" w:rsidRPr="00246886" w:rsidRDefault="005E654F" w:rsidP="006E0560">
      <w:pPr>
        <w:spacing w:after="0" w:line="240" w:lineRule="auto"/>
        <w:ind w:left="876" w:hangingChars="366" w:hanging="878"/>
        <w:jc w:val="both"/>
        <w:rPr>
          <w:rFonts w:ascii="Times New Roman" w:eastAsia="Times New Roman" w:hAnsi="Times New Roman" w:cs="Times New Roman"/>
          <w:noProof/>
          <w:sz w:val="24"/>
          <w:szCs w:val="24"/>
          <w:lang w:val="id-ID"/>
        </w:rPr>
      </w:pPr>
      <w:r w:rsidRPr="00246886">
        <w:rPr>
          <w:rFonts w:ascii="Times New Roman" w:eastAsia="S철hne" w:hAnsi="Times New Roman" w:cs="Times New Roman"/>
          <w:noProof/>
          <w:sz w:val="24"/>
          <w:szCs w:val="24"/>
          <w:lang w:val="id-ID"/>
        </w:rPr>
        <w:t xml:space="preserve">Turner, V. (1969). </w:t>
      </w:r>
      <w:r w:rsidRPr="00246886">
        <w:rPr>
          <w:rFonts w:ascii="Times New Roman" w:eastAsia="S철hne" w:hAnsi="Times New Roman" w:cs="Times New Roman"/>
          <w:i/>
          <w:iCs/>
          <w:noProof/>
          <w:sz w:val="24"/>
          <w:szCs w:val="24"/>
          <w:lang w:val="id-ID"/>
        </w:rPr>
        <w:t>The Ritual Process: Structure and Anti-Structure</w:t>
      </w:r>
      <w:r w:rsidRPr="00246886">
        <w:rPr>
          <w:rFonts w:ascii="Times New Roman" w:eastAsia="S철hne" w:hAnsi="Times New Roman" w:cs="Times New Roman"/>
          <w:noProof/>
          <w:sz w:val="24"/>
          <w:szCs w:val="24"/>
          <w:lang w:val="id-ID"/>
        </w:rPr>
        <w:t>. Routledge.</w:t>
      </w:r>
    </w:p>
    <w:p w14:paraId="159CE043" w14:textId="77777777" w:rsidR="005E654F" w:rsidRPr="00246886" w:rsidRDefault="005E654F" w:rsidP="006E0560">
      <w:pPr>
        <w:spacing w:after="0" w:line="240" w:lineRule="auto"/>
        <w:ind w:left="876" w:hangingChars="366" w:hanging="878"/>
        <w:jc w:val="both"/>
        <w:rPr>
          <w:rFonts w:ascii="Times New Roman" w:eastAsia="Times New Roman" w:hAnsi="Times New Roman" w:cs="Times New Roman"/>
          <w:noProof/>
          <w:sz w:val="24"/>
          <w:szCs w:val="24"/>
          <w:lang w:val="id-ID"/>
        </w:rPr>
      </w:pPr>
      <w:r w:rsidRPr="00246886">
        <w:rPr>
          <w:rFonts w:ascii="Times New Roman" w:eastAsia="Times New Roman" w:hAnsi="Times New Roman" w:cs="Times New Roman"/>
          <w:noProof/>
          <w:sz w:val="24"/>
          <w:szCs w:val="24"/>
          <w:lang w:val="id-ID"/>
        </w:rPr>
        <w:t xml:space="preserve">Tjahyadi, Indra, dkk. (2020). </w:t>
      </w:r>
      <w:r w:rsidRPr="00246886">
        <w:rPr>
          <w:rFonts w:ascii="Times New Roman" w:eastAsia="Times New Roman" w:hAnsi="Times New Roman" w:cs="Times New Roman"/>
          <w:i/>
          <w:iCs/>
          <w:noProof/>
          <w:sz w:val="24"/>
          <w:szCs w:val="24"/>
          <w:lang w:val="id-ID"/>
        </w:rPr>
        <w:t>Pengantar Teori dan Metode Penelitian Budaya</w:t>
      </w:r>
      <w:r w:rsidRPr="00246886">
        <w:rPr>
          <w:rFonts w:ascii="Times New Roman" w:eastAsia="Times New Roman" w:hAnsi="Times New Roman" w:cs="Times New Roman"/>
          <w:noProof/>
          <w:sz w:val="24"/>
          <w:szCs w:val="24"/>
          <w:lang w:val="id-ID"/>
        </w:rPr>
        <w:t>. Lamongan. Pagan Press.</w:t>
      </w:r>
    </w:p>
    <w:p w14:paraId="3E541640" w14:textId="77777777" w:rsidR="005E654F" w:rsidRPr="00246886" w:rsidRDefault="005E654F" w:rsidP="006E0560">
      <w:pPr>
        <w:spacing w:after="0" w:line="240" w:lineRule="auto"/>
        <w:ind w:left="0" w:hanging="2"/>
        <w:jc w:val="both"/>
        <w:rPr>
          <w:rFonts w:ascii="Times New Roman" w:hAnsi="Times New Roman" w:cs="Times New Roman"/>
          <w:noProof/>
          <w:sz w:val="24"/>
          <w:szCs w:val="24"/>
          <w:lang w:val="id-ID"/>
        </w:rPr>
      </w:pPr>
      <w:r w:rsidRPr="00246886">
        <w:rPr>
          <w:rFonts w:ascii="Times New Roman" w:hAnsi="Times New Roman" w:cs="Times New Roman"/>
          <w:noProof/>
          <w:sz w:val="24"/>
          <w:szCs w:val="24"/>
          <w:lang w:val="id-ID"/>
        </w:rPr>
        <w:t xml:space="preserve">Umrati dan Wijaya, H. (2020). </w:t>
      </w:r>
      <w:r w:rsidRPr="00246886">
        <w:rPr>
          <w:rFonts w:ascii="Times New Roman" w:hAnsi="Times New Roman" w:cs="Times New Roman"/>
          <w:i/>
          <w:iCs/>
          <w:noProof/>
          <w:sz w:val="24"/>
          <w:szCs w:val="24"/>
          <w:lang w:val="id-ID"/>
        </w:rPr>
        <w:t>Analisis Data Kualitatif: Teori Konsep dalam Penelitian Pendidikan</w:t>
      </w:r>
      <w:r w:rsidRPr="00246886">
        <w:rPr>
          <w:rFonts w:ascii="Times New Roman" w:hAnsi="Times New Roman" w:cs="Times New Roman"/>
          <w:noProof/>
          <w:sz w:val="24"/>
          <w:szCs w:val="24"/>
          <w:lang w:val="id-ID"/>
        </w:rPr>
        <w:t xml:space="preserve">. Makassar: Sekolah Tinggi Theologia Jaffray. </w:t>
      </w:r>
    </w:p>
    <w:p w14:paraId="3AE659A9" w14:textId="77777777" w:rsidR="005E654F" w:rsidRPr="00246886" w:rsidRDefault="005E654F" w:rsidP="006E0560">
      <w:pPr>
        <w:spacing w:after="0" w:line="240" w:lineRule="auto"/>
        <w:ind w:left="876" w:hangingChars="366" w:hanging="878"/>
        <w:jc w:val="both"/>
        <w:rPr>
          <w:rFonts w:ascii="Times New Roman" w:eastAsia="Times New Roman" w:hAnsi="Times New Roman" w:cs="Times New Roman"/>
          <w:noProof/>
          <w:sz w:val="24"/>
          <w:szCs w:val="24"/>
          <w:lang w:val="id-ID"/>
        </w:rPr>
      </w:pPr>
    </w:p>
    <w:p w14:paraId="72A22D23" w14:textId="77777777" w:rsidR="008C7140" w:rsidRPr="00246886" w:rsidRDefault="008C7140" w:rsidP="006E0560">
      <w:pPr>
        <w:spacing w:after="0" w:line="240" w:lineRule="auto"/>
        <w:ind w:left="0" w:hanging="2"/>
        <w:rPr>
          <w:rFonts w:ascii="Times New Roman" w:hAnsi="Times New Roman" w:cs="Times New Roman"/>
          <w:sz w:val="24"/>
          <w:szCs w:val="24"/>
        </w:rPr>
      </w:pPr>
    </w:p>
    <w:sectPr w:rsidR="008C7140" w:rsidRPr="00246886" w:rsidSect="005E654F">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418" w:right="1418" w:bottom="1418" w:left="1701" w:header="709"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7CA42" w14:textId="77777777" w:rsidR="00F96812" w:rsidRDefault="00F96812">
      <w:pPr>
        <w:spacing w:line="240" w:lineRule="auto"/>
        <w:ind w:left="0" w:hanging="2"/>
      </w:pPr>
      <w:r>
        <w:separator/>
      </w:r>
    </w:p>
  </w:endnote>
  <w:endnote w:type="continuationSeparator" w:id="0">
    <w:p w14:paraId="442D4026" w14:textId="77777777" w:rsidR="00F96812" w:rsidRDefault="00F9681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Ebrima">
    <w:panose1 w:val="02000000000000000000"/>
    <w:charset w:val="00"/>
    <w:family w:val="auto"/>
    <w:pitch w:val="variable"/>
    <w:sig w:usb0="A000005F" w:usb1="02000041" w:usb2="00000800" w:usb3="00000000" w:csb0="00000093" w:csb1="00000000"/>
  </w:font>
  <w:font w:name="Junicode">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철hne">
    <w:altName w:val="Segoe Print"/>
    <w:charset w:val="00"/>
    <w:family w:val="auto"/>
    <w:pitch w:val="default"/>
  </w:font>
  <w:font w:name="Söhne">
    <w:altName w:val="Segoe Print"/>
    <w:charset w:val="00"/>
    <w:family w:val="auto"/>
    <w:pitch w:val="default"/>
  </w:font>
  <w:font w:name="Roboto">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TimesNewRomanPSMT">
    <w:altName w:val="Microsoft YaHei"/>
    <w:charset w:val="00"/>
    <w:family w:val="decorative"/>
    <w:pitch w:val="default"/>
    <w:sig w:usb0="00000000" w:usb1="00000000" w:usb2="00000000" w:usb3="00000000" w:csb0="00000001" w:csb1="00000000"/>
  </w:font>
  <w:font w:name="TimesNewRomanPS-ItalicMT">
    <w:altName w:val="Segoe Print"/>
    <w:charset w:val="00"/>
    <w:family w:val="modern"/>
    <w:pitch w:val="default"/>
    <w:sig w:usb0="00000000" w:usb1="00000000" w:usb2="00000000" w:usb3="00000000" w:csb0="00000001" w:csb1="00000000"/>
  </w:font>
  <w:font w:name="RobotoSlabLocal">
    <w:altName w:val="Segoe Print"/>
    <w:charset w:val="00"/>
    <w:family w:val="auto"/>
    <w:pitch w:val="default"/>
  </w:font>
  <w:font w:name="Charter-Roman">
    <w:altName w:val="Segoe Print"/>
    <w:charset w:val="00"/>
    <w:family w:val="modern"/>
    <w:pitch w:val="default"/>
    <w:sig w:usb0="00000000" w:usb1="00000000" w:usb2="00000000" w:usb3="00000000" w:csb0="00000001" w:csb1="00000000"/>
  </w:font>
  <w:font w:name="Charter-Italic">
    <w:altName w:val="Segoe Print"/>
    <w:charset w:val="00"/>
    <w:family w:val="moder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A66E1" w14:textId="77777777" w:rsidR="008C7140" w:rsidRPr="008F140B" w:rsidRDefault="00BB015D">
    <w:pPr>
      <w:tabs>
        <w:tab w:val="center" w:pos="4395"/>
        <w:tab w:val="center" w:pos="4513"/>
        <w:tab w:val="right" w:pos="9026"/>
      </w:tabs>
      <w:ind w:left="0" w:hanging="2"/>
      <w:rPr>
        <w:noProof/>
        <w:color w:val="000000"/>
        <w:lang w:val="id-ID"/>
      </w:rPr>
    </w:pPr>
    <w:r w:rsidRPr="008F140B">
      <w:rPr>
        <w:noProof/>
        <w:color w:val="000000"/>
        <w:lang w:val="id-ID"/>
      </w:rPr>
      <w:tab/>
    </w:r>
    <w:r w:rsidRPr="008F140B">
      <w:rPr>
        <w:noProof/>
        <w:lang w:val="id-ID"/>
      </w:rPr>
      <mc:AlternateContent>
        <mc:Choice Requires="wps">
          <w:drawing>
            <wp:anchor distT="0" distB="0" distL="114300" distR="114300" simplePos="0" relativeHeight="251680768" behindDoc="0" locked="0" layoutInCell="1" allowOverlap="1" wp14:anchorId="58BA7488" wp14:editId="0415665E">
              <wp:simplePos x="0" y="0"/>
              <wp:positionH relativeFrom="column">
                <wp:posOffset>38100</wp:posOffset>
              </wp:positionH>
              <wp:positionV relativeFrom="paragraph">
                <wp:posOffset>177800</wp:posOffset>
              </wp:positionV>
              <wp:extent cx="5575300" cy="74295"/>
              <wp:effectExtent l="0" t="0" r="0" b="0"/>
              <wp:wrapNone/>
              <wp:docPr id="1028" name="Rectangle 1028"/>
              <wp:cNvGraphicFramePr/>
              <a:graphic xmlns:a="http://schemas.openxmlformats.org/drawingml/2006/main">
                <a:graphicData uri="http://schemas.microsoft.com/office/word/2010/wordprocessingShape">
                  <wps:wsp>
                    <wps:cNvSpPr/>
                    <wps:spPr>
                      <a:xfrm>
                        <a:off x="2563113" y="3747615"/>
                        <a:ext cx="5565775" cy="64770"/>
                      </a:xfrm>
                      <a:prstGeom prst="rect">
                        <a:avLst/>
                      </a:prstGeom>
                      <a:gradFill>
                        <a:gsLst>
                          <a:gs pos="0">
                            <a:srgbClr val="C45911"/>
                          </a:gs>
                          <a:gs pos="100000">
                            <a:srgbClr val="F5E9E6"/>
                          </a:gs>
                        </a:gsLst>
                        <a:lin ang="10800000" scaled="0"/>
                      </a:gradFill>
                      <a:ln>
                        <a:noFill/>
                      </a:ln>
                    </wps:spPr>
                    <wps:txbx>
                      <w:txbxContent>
                        <w:p w14:paraId="4150947A" w14:textId="77777777" w:rsidR="008C7140" w:rsidRDefault="008C7140">
                          <w:pPr>
                            <w:spacing w:after="0"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58BA7488" id="Rectangle 1028" o:spid="_x0000_s1028" style="position:absolute;margin-left:3pt;margin-top:14pt;width:439pt;height:5.8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" fillcolor="#c45911" stroked="f">
              <v:fill color2="#f5e9e6" angle="270" focus="100%" type="gradient">
                <o:fill v:ext="view" type="gradientUnscaled"/>
              </v:fill>
              <v:textbox inset="2.53958mm,2.53958mm,2.53958mm,2.53958mm">
                <w:txbxContent>
                  <w:p w14:paraId="4150947A" w14:textId="77777777" w:rsidR="008C7140" w:rsidRDefault="008C7140">
                    <w:pPr>
                      <w:spacing w:after="0" w:line="240" w:lineRule="auto"/>
                      <w:ind w:left="0" w:hanging="2"/>
                    </w:pPr>
                  </w:p>
                </w:txbxContent>
              </v:textbox>
            </v:rect>
          </w:pict>
        </mc:Fallback>
      </mc:AlternateContent>
    </w:r>
  </w:p>
  <w:p w14:paraId="12B99C49" w14:textId="11AF6E1B" w:rsidR="008C7140" w:rsidRPr="008F140B" w:rsidRDefault="008F140B">
    <w:pPr>
      <w:tabs>
        <w:tab w:val="center" w:pos="4395"/>
        <w:tab w:val="center" w:pos="4513"/>
        <w:tab w:val="right" w:pos="9026"/>
      </w:tabs>
      <w:spacing w:after="0"/>
      <w:ind w:left="0" w:hanging="2"/>
      <w:jc w:val="center"/>
      <w:rPr>
        <w:rFonts w:ascii="Cambria" w:eastAsia="Cambria" w:hAnsi="Cambria" w:cs="Cambria"/>
        <w:noProof/>
        <w:color w:val="000000"/>
        <w:sz w:val="20"/>
        <w:szCs w:val="20"/>
        <w:lang w:val="id-ID"/>
      </w:rPr>
    </w:pPr>
    <w:r w:rsidRPr="008F140B">
      <w:rPr>
        <w:rFonts w:ascii="Cambria" w:eastAsia="Cambria" w:hAnsi="Cambria" w:cs="Cambria"/>
        <w:b/>
        <w:noProof/>
        <w:color w:val="000000"/>
        <w:sz w:val="20"/>
        <w:szCs w:val="20"/>
        <w:lang w:val="id-ID"/>
      </w:rPr>
      <w:t>Syamsul Rijala</w:t>
    </w:r>
    <w:r>
      <w:rPr>
        <w:rFonts w:ascii="Cambria" w:eastAsia="Cambria" w:hAnsi="Cambria" w:cs="Cambria"/>
        <w:b/>
        <w:noProof/>
        <w:color w:val="000000"/>
        <w:sz w:val="20"/>
        <w:szCs w:val="20"/>
        <w:lang w:val="id-ID"/>
      </w:rPr>
      <w:t xml:space="preserve"> &amp; </w:t>
    </w:r>
    <w:r w:rsidRPr="008F140B">
      <w:rPr>
        <w:rFonts w:ascii="Cambria" w:eastAsia="Cambria" w:hAnsi="Cambria" w:cs="Cambria"/>
        <w:b/>
        <w:noProof/>
        <w:color w:val="000000"/>
        <w:sz w:val="20"/>
        <w:szCs w:val="20"/>
        <w:lang w:val="id-ID"/>
      </w:rPr>
      <w:t>Sainal A.</w:t>
    </w:r>
  </w:p>
  <w:p w14:paraId="75AD4820" w14:textId="723D6F20" w:rsidR="008C7140" w:rsidRPr="008F140B" w:rsidRDefault="008F140B" w:rsidP="008F140B">
    <w:pPr>
      <w:tabs>
        <w:tab w:val="center" w:pos="4395"/>
        <w:tab w:val="center" w:pos="4513"/>
        <w:tab w:val="right" w:pos="9026"/>
      </w:tabs>
      <w:spacing w:after="0"/>
      <w:ind w:left="0" w:hanging="2"/>
      <w:jc w:val="center"/>
      <w:rPr>
        <w:rFonts w:ascii="Cambria" w:eastAsia="Cambria" w:hAnsi="Cambria" w:cs="Cambria"/>
        <w:noProof/>
        <w:color w:val="000000"/>
        <w:sz w:val="20"/>
        <w:szCs w:val="20"/>
        <w:lang w:val="id-ID"/>
      </w:rPr>
    </w:pPr>
    <w:r w:rsidRPr="008F140B">
      <w:rPr>
        <w:rFonts w:ascii="Cambria" w:eastAsia="Cambria" w:hAnsi="Cambria" w:cs="Cambria"/>
        <w:noProof/>
        <w:color w:val="000000"/>
        <w:sz w:val="20"/>
        <w:szCs w:val="20"/>
        <w:lang w:val="id-ID"/>
      </w:rPr>
      <w:t>Religiositas, Kebersamaan, dan Pendidikan</w:t>
    </w:r>
    <w:r>
      <w:rPr>
        <w:rFonts w:ascii="Cambria" w:eastAsia="Cambria" w:hAnsi="Cambria" w:cs="Cambria"/>
        <w:noProof/>
        <w:color w:val="000000"/>
        <w:sz w:val="20"/>
        <w:szCs w:val="20"/>
        <w:lang w:val="id-ID"/>
      </w:rPr>
      <w:t xml:space="preserve"> </w:t>
    </w:r>
    <w:r w:rsidRPr="008F140B">
      <w:rPr>
        <w:rFonts w:ascii="Cambria" w:eastAsia="Cambria" w:hAnsi="Cambria" w:cs="Cambria"/>
        <w:noProof/>
        <w:color w:val="000000"/>
        <w:sz w:val="20"/>
        <w:szCs w:val="20"/>
        <w:lang w:val="id-ID"/>
      </w:rPr>
      <w:t>dalam Ritual Mediwa Pare di Kabupaten Paser</w:t>
    </w:r>
  </w:p>
  <w:p w14:paraId="13B4E8E4" w14:textId="620761FC" w:rsidR="008C7140" w:rsidRPr="008F140B" w:rsidRDefault="008C7140">
    <w:pPr>
      <w:tabs>
        <w:tab w:val="center" w:pos="4513"/>
        <w:tab w:val="right" w:pos="9026"/>
      </w:tabs>
      <w:ind w:left="0" w:hanging="2"/>
      <w:rPr>
        <w:noProof/>
        <w:color w:val="000000"/>
        <w:lang w:val="id-I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1FE2A" w14:textId="334A8514" w:rsidR="008C7140" w:rsidRDefault="00BB015D">
    <w:pPr>
      <w:tabs>
        <w:tab w:val="center" w:pos="4513"/>
        <w:tab w:val="right" w:pos="8788"/>
        <w:tab w:val="right" w:pos="9026"/>
      </w:tabs>
      <w:ind w:left="0" w:hanging="2"/>
      <w:rPr>
        <w:color w:val="000000"/>
        <w:sz w:val="20"/>
        <w:szCs w:val="20"/>
      </w:rPr>
    </w:pPr>
    <w:r>
      <w:rPr>
        <w:color w:val="000000"/>
        <w:sz w:val="20"/>
        <w:szCs w:val="20"/>
      </w:rPr>
      <w:t xml:space="preserve">         </w:t>
    </w:r>
    <w:r>
      <w:rPr>
        <w:color w:val="000000"/>
        <w:sz w:val="20"/>
        <w:szCs w:val="20"/>
      </w:rPr>
      <w:tab/>
    </w:r>
    <w:r>
      <w:rPr>
        <w:color w:val="000000"/>
        <w:sz w:val="20"/>
        <w:szCs w:val="20"/>
      </w:rPr>
      <w:tab/>
      <w:t xml:space="preserve"> </w:t>
    </w:r>
    <w:r>
      <w:rPr>
        <w:noProof/>
      </w:rPr>
      <mc:AlternateContent>
        <mc:Choice Requires="wps">
          <w:drawing>
            <wp:anchor distT="0" distB="0" distL="114300" distR="114300" simplePos="0" relativeHeight="251640832" behindDoc="0" locked="0" layoutInCell="1" allowOverlap="1" wp14:anchorId="4404D946" wp14:editId="091023F5">
              <wp:simplePos x="0" y="0"/>
              <wp:positionH relativeFrom="column">
                <wp:posOffset>12700</wp:posOffset>
              </wp:positionH>
              <wp:positionV relativeFrom="paragraph">
                <wp:posOffset>-189865</wp:posOffset>
              </wp:positionV>
              <wp:extent cx="5575300" cy="74295"/>
              <wp:effectExtent l="0" t="0" r="0" b="0"/>
              <wp:wrapNone/>
              <wp:docPr id="1029" name="Rectangle 1029"/>
              <wp:cNvGraphicFramePr/>
              <a:graphic xmlns:a="http://schemas.openxmlformats.org/drawingml/2006/main">
                <a:graphicData uri="http://schemas.microsoft.com/office/word/2010/wordprocessingShape">
                  <wps:wsp>
                    <wps:cNvSpPr/>
                    <wps:spPr>
                      <a:xfrm>
                        <a:off x="2563113" y="3747615"/>
                        <a:ext cx="5565775" cy="64770"/>
                      </a:xfrm>
                      <a:prstGeom prst="rect">
                        <a:avLst/>
                      </a:prstGeom>
                      <a:gradFill>
                        <a:gsLst>
                          <a:gs pos="0">
                            <a:srgbClr val="C45911"/>
                          </a:gs>
                          <a:gs pos="100000">
                            <a:srgbClr val="F5E9E6"/>
                          </a:gs>
                        </a:gsLst>
                        <a:lin ang="10800000" scaled="0"/>
                      </a:gradFill>
                      <a:ln>
                        <a:noFill/>
                      </a:ln>
                    </wps:spPr>
                    <wps:txbx>
                      <w:txbxContent>
                        <w:p w14:paraId="475AF488" w14:textId="77777777" w:rsidR="008C7140" w:rsidRDefault="008C7140">
                          <w:pPr>
                            <w:spacing w:after="0"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4404D946" id="Rectangle 1029" o:spid="_x0000_s1029" style="position:absolute;margin-left:1pt;margin-top:-14.95pt;width:439pt;height:5.85pt;z-index:251640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" fillcolor="#c45911" stroked="f">
              <v:fill color2="#f5e9e6" angle="270" focus="100%" type="gradient">
                <o:fill v:ext="view" type="gradientUnscaled"/>
              </v:fill>
              <v:textbox inset="2.53958mm,2.53958mm,2.53958mm,2.53958mm">
                <w:txbxContent>
                  <w:p w14:paraId="475AF488" w14:textId="77777777" w:rsidR="008C7140" w:rsidRDefault="008C7140">
                    <w:pPr>
                      <w:spacing w:after="0" w:line="240" w:lineRule="auto"/>
                      <w:ind w:left="0" w:hanging="2"/>
                    </w:pPr>
                  </w:p>
                </w:txbxContent>
              </v:textbox>
            </v:rect>
          </w:pict>
        </mc:Fallback>
      </mc:AlternateContent>
    </w:r>
    <w:r>
      <w:rPr>
        <w:noProof/>
      </w:rPr>
      <w:drawing>
        <wp:anchor distT="0" distB="0" distL="114300" distR="114300" simplePos="0" relativeHeight="251649024" behindDoc="0" locked="0" layoutInCell="1" allowOverlap="1" wp14:anchorId="4B401318" wp14:editId="7429562F">
          <wp:simplePos x="0" y="0"/>
          <wp:positionH relativeFrom="column">
            <wp:posOffset>4445</wp:posOffset>
          </wp:positionH>
          <wp:positionV relativeFrom="paragraph">
            <wp:posOffset>-27940</wp:posOffset>
          </wp:positionV>
          <wp:extent cx="179070" cy="187960"/>
          <wp:effectExtent l="0" t="0" r="0" b="0"/>
          <wp:wrapNone/>
          <wp:docPr id="1030" name="image1.png"/>
          <wp:cNvGraphicFramePr/>
          <a:graphic xmlns:a="http://schemas.openxmlformats.org/drawingml/2006/main">
            <a:graphicData uri="http://schemas.openxmlformats.org/drawingml/2006/picture">
              <pic:pic xmlns:pic="http://schemas.openxmlformats.org/drawingml/2006/picture">
                <pic:nvPicPr>
                  <pic:cNvPr id="1030" name="image1.png"/>
                  <pic:cNvPicPr preferRelativeResize="0"/>
                </pic:nvPicPr>
                <pic:blipFill>
                  <a:blip r:embed="rId1"/>
                  <a:srcRect/>
                  <a:stretch>
                    <a:fillRect/>
                  </a:stretch>
                </pic:blipFill>
                <pic:spPr>
                  <a:xfrm>
                    <a:off x="0" y="0"/>
                    <a:ext cx="179070" cy="187960"/>
                  </a:xfrm>
                  <a:prstGeom prst="rect">
                    <a:avLst/>
                  </a:prstGeom>
                </pic:spPr>
              </pic:pic>
            </a:graphicData>
          </a:graphic>
        </wp:anchor>
      </w:drawing>
    </w:r>
  </w:p>
  <w:p w14:paraId="0BB04B08" w14:textId="77777777" w:rsidR="008C7140" w:rsidRDefault="008C7140">
    <w:pPr>
      <w:tabs>
        <w:tab w:val="center" w:pos="4513"/>
        <w:tab w:val="right" w:pos="9026"/>
      </w:tabs>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FDB59" w14:textId="77777777" w:rsidR="00F40653" w:rsidRDefault="00F40653">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C3624" w14:textId="77777777" w:rsidR="00F96812" w:rsidRDefault="00F96812">
      <w:pPr>
        <w:spacing w:after="0"/>
        <w:ind w:left="0" w:hanging="2"/>
      </w:pPr>
      <w:r>
        <w:separator/>
      </w:r>
    </w:p>
  </w:footnote>
  <w:footnote w:type="continuationSeparator" w:id="0">
    <w:p w14:paraId="576C1B61" w14:textId="77777777" w:rsidR="00F96812" w:rsidRDefault="00F96812">
      <w:pPr>
        <w:spacing w:after="0"/>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5A4B" w14:textId="328EAC4C" w:rsidR="008C7140" w:rsidRDefault="00BB015D">
    <w:pPr>
      <w:tabs>
        <w:tab w:val="center" w:pos="4395"/>
        <w:tab w:val="center" w:pos="4513"/>
        <w:tab w:val="left" w:pos="7200"/>
        <w:tab w:val="right" w:pos="9026"/>
      </w:tabs>
      <w:spacing w:after="0" w:line="240" w:lineRule="auto"/>
      <w:ind w:left="0" w:hanging="2"/>
      <w:rPr>
        <w:rFonts w:ascii="Cambria" w:eastAsia="Cambria" w:hAnsi="Cambria" w:cs="Cambria"/>
        <w:color w:val="000000"/>
        <w:sz w:val="20"/>
        <w:szCs w:val="20"/>
      </w:rPr>
    </w:pPr>
    <w:r>
      <w:rPr>
        <w:b/>
        <w:color w:val="000000"/>
      </w:rPr>
      <w:fldChar w:fldCharType="begin"/>
    </w:r>
    <w:r>
      <w:rPr>
        <w:b/>
        <w:color w:val="000000"/>
      </w:rPr>
      <w:instrText>PAGE</w:instrText>
    </w:r>
    <w:r>
      <w:rPr>
        <w:b/>
        <w:color w:val="000000"/>
      </w:rPr>
      <w:fldChar w:fldCharType="separate"/>
    </w:r>
    <w:r w:rsidR="00F15336">
      <w:rPr>
        <w:b/>
        <w:noProof/>
        <w:color w:val="000000"/>
      </w:rPr>
      <w:t>4</w:t>
    </w:r>
    <w:r>
      <w:rPr>
        <w:b/>
        <w:color w:val="000000"/>
      </w:rPr>
      <w:fldChar w:fldCharType="end"/>
    </w:r>
    <w:r>
      <w:rPr>
        <w:color w:val="000000"/>
      </w:rPr>
      <w:tab/>
    </w:r>
    <w:r>
      <w:rPr>
        <w:rFonts w:ascii="Cambria" w:eastAsia="Cambria" w:hAnsi="Cambria" w:cs="Cambria"/>
        <w:i/>
        <w:color w:val="000000"/>
        <w:sz w:val="20"/>
        <w:szCs w:val="20"/>
      </w:rPr>
      <w:t xml:space="preserve">SANGGAM: </w:t>
    </w:r>
    <w:proofErr w:type="spellStart"/>
    <w:r>
      <w:rPr>
        <w:rFonts w:ascii="Cambria" w:eastAsia="Cambria" w:hAnsi="Cambria" w:cs="Cambria"/>
        <w:i/>
        <w:color w:val="000000"/>
        <w:sz w:val="20"/>
        <w:szCs w:val="20"/>
      </w:rPr>
      <w:t>Jurnal</w:t>
    </w:r>
    <w:proofErr w:type="spellEnd"/>
    <w:r>
      <w:rPr>
        <w:rFonts w:ascii="Cambria" w:eastAsia="Cambria" w:hAnsi="Cambria" w:cs="Cambria"/>
        <w:i/>
        <w:color w:val="000000"/>
        <w:sz w:val="20"/>
        <w:szCs w:val="20"/>
      </w:rPr>
      <w:t xml:space="preserve"> </w:t>
    </w:r>
    <w:proofErr w:type="spellStart"/>
    <w:r>
      <w:rPr>
        <w:rFonts w:ascii="Cambria" w:eastAsia="Cambria" w:hAnsi="Cambria" w:cs="Cambria"/>
        <w:i/>
        <w:color w:val="000000"/>
        <w:sz w:val="20"/>
        <w:szCs w:val="20"/>
      </w:rPr>
      <w:t>Ilmu</w:t>
    </w:r>
    <w:proofErr w:type="spellEnd"/>
    <w:r>
      <w:rPr>
        <w:rFonts w:ascii="Cambria" w:eastAsia="Cambria" w:hAnsi="Cambria" w:cs="Cambria"/>
        <w:i/>
        <w:color w:val="000000"/>
        <w:sz w:val="20"/>
        <w:szCs w:val="20"/>
      </w:rPr>
      <w:t xml:space="preserve"> Sastra</w:t>
    </w:r>
    <w:r>
      <w:rPr>
        <w:rFonts w:ascii="Cambria" w:eastAsia="Cambria" w:hAnsi="Cambria" w:cs="Cambria"/>
        <w:color w:val="000000"/>
        <w:sz w:val="20"/>
        <w:szCs w:val="20"/>
      </w:rPr>
      <w:tab/>
    </w:r>
  </w:p>
  <w:p w14:paraId="7734EA20" w14:textId="0A47CC60" w:rsidR="008C7140" w:rsidRDefault="00BB015D">
    <w:pPr>
      <w:tabs>
        <w:tab w:val="center" w:pos="4395"/>
        <w:tab w:val="center" w:pos="4513"/>
        <w:tab w:val="right" w:pos="9026"/>
      </w:tabs>
      <w:spacing w:after="0" w:line="240" w:lineRule="auto"/>
      <w:ind w:left="0" w:hanging="2"/>
      <w:rPr>
        <w:rFonts w:ascii="Cambria" w:eastAsia="Cambria" w:hAnsi="Cambria" w:cs="Cambria"/>
        <w:color w:val="000000"/>
        <w:sz w:val="20"/>
        <w:szCs w:val="20"/>
      </w:rPr>
    </w:pPr>
    <w:r>
      <w:rPr>
        <w:rFonts w:ascii="Cambria" w:eastAsia="Cambria" w:hAnsi="Cambria" w:cs="Cambria"/>
        <w:i/>
        <w:color w:val="000000"/>
        <w:sz w:val="20"/>
        <w:szCs w:val="20"/>
      </w:rPr>
      <w:tab/>
    </w:r>
    <w:r>
      <w:rPr>
        <w:rFonts w:ascii="Cambria" w:eastAsia="Cambria" w:hAnsi="Cambria" w:cs="Cambria"/>
        <w:color w:val="000000"/>
        <w:sz w:val="20"/>
        <w:szCs w:val="20"/>
      </w:rPr>
      <w:t xml:space="preserve">Vol. </w:t>
    </w:r>
    <w:r w:rsidR="008F140B">
      <w:rPr>
        <w:rFonts w:ascii="Cambria" w:eastAsia="Cambria" w:hAnsi="Cambria" w:cs="Cambria"/>
        <w:color w:val="000000"/>
        <w:sz w:val="20"/>
        <w:szCs w:val="20"/>
      </w:rPr>
      <w:t>2</w:t>
    </w:r>
    <w:r>
      <w:rPr>
        <w:rFonts w:ascii="Cambria" w:eastAsia="Cambria" w:hAnsi="Cambria" w:cs="Cambria"/>
        <w:color w:val="000000"/>
        <w:sz w:val="20"/>
        <w:szCs w:val="20"/>
      </w:rPr>
      <w:t xml:space="preserve">, No. 1, </w:t>
    </w:r>
    <w:r w:rsidR="008F140B">
      <w:rPr>
        <w:rFonts w:ascii="Cambria" w:eastAsia="Cambria" w:hAnsi="Cambria" w:cs="Cambria"/>
        <w:color w:val="000000"/>
        <w:sz w:val="20"/>
        <w:szCs w:val="20"/>
      </w:rPr>
      <w:t>Juni</w:t>
    </w:r>
    <w:r>
      <w:rPr>
        <w:rFonts w:ascii="Cambria" w:eastAsia="Cambria" w:hAnsi="Cambria" w:cs="Cambria"/>
        <w:color w:val="000000"/>
        <w:sz w:val="20"/>
        <w:szCs w:val="20"/>
      </w:rPr>
      <w:t xml:space="preserve"> 202</w:t>
    </w:r>
    <w:r w:rsidR="008F140B">
      <w:rPr>
        <w:rFonts w:ascii="Cambria" w:eastAsia="Cambria" w:hAnsi="Cambria" w:cs="Cambria"/>
        <w:color w:val="000000"/>
        <w:sz w:val="20"/>
        <w:szCs w:val="20"/>
      </w:rPr>
      <w:t>5</w:t>
    </w:r>
    <w:r>
      <w:rPr>
        <w:rFonts w:ascii="Cambria" w:eastAsia="Cambria" w:hAnsi="Cambria" w:cs="Cambria"/>
        <w:color w:val="000000"/>
        <w:sz w:val="20"/>
        <w:szCs w:val="20"/>
      </w:rPr>
      <w:t xml:space="preserve">, </w:t>
    </w:r>
    <w:proofErr w:type="spellStart"/>
    <w:r>
      <w:rPr>
        <w:rFonts w:ascii="Cambria" w:eastAsia="Cambria" w:hAnsi="Cambria" w:cs="Cambria"/>
        <w:color w:val="000000"/>
        <w:sz w:val="20"/>
        <w:szCs w:val="20"/>
      </w:rPr>
      <w:t>hlm</w:t>
    </w:r>
    <w:proofErr w:type="spellEnd"/>
    <w:r>
      <w:rPr>
        <w:rFonts w:ascii="Cambria" w:eastAsia="Cambria" w:hAnsi="Cambria" w:cs="Cambria"/>
        <w:color w:val="000000"/>
        <w:sz w:val="20"/>
        <w:szCs w:val="20"/>
      </w:rPr>
      <w:t xml:space="preserve">. </w:t>
    </w:r>
    <w:r>
      <w:rPr>
        <w:noProof/>
      </w:rPr>
      <mc:AlternateContent>
        <mc:Choice Requires="wps">
          <w:drawing>
            <wp:anchor distT="0" distB="0" distL="114300" distR="114300" simplePos="0" relativeHeight="251657216" behindDoc="0" locked="0" layoutInCell="1" allowOverlap="1" wp14:anchorId="474BBC40" wp14:editId="3F81B0CD">
              <wp:simplePos x="0" y="0"/>
              <wp:positionH relativeFrom="column">
                <wp:posOffset>0</wp:posOffset>
              </wp:positionH>
              <wp:positionV relativeFrom="paragraph">
                <wp:posOffset>177800</wp:posOffset>
              </wp:positionV>
              <wp:extent cx="5575300" cy="74295"/>
              <wp:effectExtent l="0" t="0" r="0" b="0"/>
              <wp:wrapNone/>
              <wp:docPr id="1026" name="Rectangle 1026"/>
              <wp:cNvGraphicFramePr/>
              <a:graphic xmlns:a="http://schemas.openxmlformats.org/drawingml/2006/main">
                <a:graphicData uri="http://schemas.microsoft.com/office/word/2010/wordprocessingShape">
                  <wps:wsp>
                    <wps:cNvSpPr/>
                    <wps:spPr>
                      <a:xfrm>
                        <a:off x="2563113" y="3747615"/>
                        <a:ext cx="5565775" cy="64770"/>
                      </a:xfrm>
                      <a:prstGeom prst="rect">
                        <a:avLst/>
                      </a:prstGeom>
                      <a:gradFill>
                        <a:gsLst>
                          <a:gs pos="0">
                            <a:srgbClr val="F5E9E6"/>
                          </a:gs>
                          <a:gs pos="100000">
                            <a:srgbClr val="C45911"/>
                          </a:gs>
                        </a:gsLst>
                        <a:lin ang="10800000" scaled="0"/>
                      </a:gradFill>
                      <a:ln>
                        <a:noFill/>
                      </a:ln>
                    </wps:spPr>
                    <wps:txbx>
                      <w:txbxContent>
                        <w:p w14:paraId="31CED297" w14:textId="77777777" w:rsidR="008C7140" w:rsidRDefault="008C7140">
                          <w:pPr>
                            <w:spacing w:after="0"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474BBC40" id="Rectangle 1026" o:spid="_x0000_s1026" style="position:absolute;margin-left:0;margin-top:14pt;width:439pt;height:5.8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" fillcolor="#f5e9e6" stroked="f">
              <v:fill color2="#c45911" angle="270" focus="100%" type="gradient">
                <o:fill v:ext="view" type="gradientUnscaled"/>
              </v:fill>
              <v:textbox inset="2.53958mm,2.53958mm,2.53958mm,2.53958mm">
                <w:txbxContent>
                  <w:p w14:paraId="31CED297" w14:textId="77777777" w:rsidR="008C7140" w:rsidRDefault="008C7140">
                    <w:pPr>
                      <w:spacing w:after="0" w:line="240" w:lineRule="auto"/>
                      <w:ind w:left="0" w:hanging="2"/>
                    </w:pPr>
                  </w:p>
                </w:txbxContent>
              </v:textbox>
            </v:rect>
          </w:pict>
        </mc:Fallback>
      </mc:AlternateContent>
    </w:r>
    <w:r w:rsidR="008F140B">
      <w:rPr>
        <w:rFonts w:ascii="Cambria" w:eastAsia="Cambria" w:hAnsi="Cambria" w:cs="Cambria"/>
        <w:color w:val="000000"/>
        <w:sz w:val="20"/>
        <w:szCs w:val="20"/>
      </w:rPr>
      <w:t>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21701" w14:textId="1069E1B4" w:rsidR="008C7140" w:rsidRDefault="00BB015D">
    <w:pPr>
      <w:tabs>
        <w:tab w:val="center" w:pos="4513"/>
        <w:tab w:val="left" w:pos="6840"/>
        <w:tab w:val="right" w:pos="9026"/>
      </w:tabs>
      <w:spacing w:after="0" w:line="240" w:lineRule="auto"/>
      <w:ind w:left="0" w:hanging="2"/>
      <w:rPr>
        <w:rFonts w:ascii="Cambria" w:eastAsia="Cambria" w:hAnsi="Cambria" w:cs="Cambria"/>
        <w:color w:val="000000"/>
        <w:sz w:val="20"/>
        <w:szCs w:val="20"/>
      </w:rPr>
    </w:pPr>
    <w:r>
      <w:rPr>
        <w:rFonts w:ascii="Cambria" w:eastAsia="Cambria" w:hAnsi="Cambria" w:cs="Cambria"/>
        <w:i/>
        <w:color w:val="000000"/>
        <w:sz w:val="20"/>
        <w:szCs w:val="20"/>
      </w:rPr>
      <w:t xml:space="preserve">SANGGAM: </w:t>
    </w:r>
    <w:proofErr w:type="spellStart"/>
    <w:r>
      <w:rPr>
        <w:rFonts w:ascii="Cambria" w:eastAsia="Cambria" w:hAnsi="Cambria" w:cs="Cambria"/>
        <w:i/>
        <w:color w:val="000000"/>
        <w:sz w:val="20"/>
        <w:szCs w:val="20"/>
      </w:rPr>
      <w:t>Jurnal</w:t>
    </w:r>
    <w:proofErr w:type="spellEnd"/>
    <w:r>
      <w:rPr>
        <w:rFonts w:ascii="Cambria" w:eastAsia="Cambria" w:hAnsi="Cambria" w:cs="Cambria"/>
        <w:i/>
        <w:color w:val="000000"/>
        <w:sz w:val="20"/>
        <w:szCs w:val="20"/>
      </w:rPr>
      <w:t xml:space="preserve"> </w:t>
    </w:r>
    <w:proofErr w:type="spellStart"/>
    <w:r>
      <w:rPr>
        <w:rFonts w:ascii="Cambria" w:eastAsia="Cambria" w:hAnsi="Cambria" w:cs="Cambria"/>
        <w:i/>
        <w:color w:val="000000"/>
        <w:sz w:val="20"/>
        <w:szCs w:val="20"/>
      </w:rPr>
      <w:t>Ilmu</w:t>
    </w:r>
    <w:proofErr w:type="spellEnd"/>
    <w:r>
      <w:rPr>
        <w:rFonts w:ascii="Cambria" w:eastAsia="Cambria" w:hAnsi="Cambria" w:cs="Cambria"/>
        <w:i/>
        <w:color w:val="000000"/>
        <w:sz w:val="20"/>
        <w:szCs w:val="20"/>
      </w:rPr>
      <w:t xml:space="preserve"> Sastra</w:t>
    </w:r>
    <w:r>
      <w:rPr>
        <w:rFonts w:ascii="Cambria" w:eastAsia="Cambria" w:hAnsi="Cambria" w:cs="Cambria"/>
        <w:color w:val="000000"/>
        <w:sz w:val="20"/>
        <w:szCs w:val="20"/>
      </w:rPr>
      <w:tab/>
      <w:t xml:space="preserve">              </w:t>
    </w:r>
    <w:r>
      <w:rPr>
        <w:rFonts w:ascii="Cambria" w:eastAsia="Cambria" w:hAnsi="Cambria" w:cs="Cambria"/>
        <w:color w:val="000000"/>
        <w:sz w:val="20"/>
        <w:szCs w:val="20"/>
      </w:rPr>
      <w:tab/>
    </w:r>
    <w:r>
      <w:rPr>
        <w:noProof/>
      </w:rPr>
      <w:drawing>
        <wp:anchor distT="0" distB="0" distL="114300" distR="114300" simplePos="0" relativeHeight="251665408" behindDoc="0" locked="0" layoutInCell="1" allowOverlap="1" wp14:anchorId="6D68823C" wp14:editId="5D5928DD">
          <wp:simplePos x="0" y="0"/>
          <wp:positionH relativeFrom="column">
            <wp:posOffset>2377440</wp:posOffset>
          </wp:positionH>
          <wp:positionV relativeFrom="paragraph">
            <wp:posOffset>-437515</wp:posOffset>
          </wp:positionV>
          <wp:extent cx="885825" cy="885825"/>
          <wp:effectExtent l="0" t="0" r="0" b="0"/>
          <wp:wrapNone/>
          <wp:docPr id="1031" name="image6.png"/>
          <wp:cNvGraphicFramePr/>
          <a:graphic xmlns:a="http://schemas.openxmlformats.org/drawingml/2006/main">
            <a:graphicData uri="http://schemas.openxmlformats.org/drawingml/2006/picture">
              <pic:pic xmlns:pic="http://schemas.openxmlformats.org/drawingml/2006/picture">
                <pic:nvPicPr>
                  <pic:cNvPr id="1031" name="image6.png"/>
                  <pic:cNvPicPr preferRelativeResize="0"/>
                </pic:nvPicPr>
                <pic:blipFill>
                  <a:blip r:embed="rId1"/>
                  <a:srcRect/>
                  <a:stretch>
                    <a:fillRect/>
                  </a:stretch>
                </pic:blipFill>
                <pic:spPr>
                  <a:xfrm>
                    <a:off x="0" y="0"/>
                    <a:ext cx="885825" cy="885825"/>
                  </a:xfrm>
                  <a:prstGeom prst="rect">
                    <a:avLst/>
                  </a:prstGeom>
                </pic:spPr>
              </pic:pic>
            </a:graphicData>
          </a:graphic>
        </wp:anchor>
      </w:drawing>
    </w:r>
  </w:p>
  <w:p w14:paraId="5AE96252" w14:textId="57AFFC20" w:rsidR="008C7140" w:rsidRDefault="00BB015D">
    <w:pPr>
      <w:tabs>
        <w:tab w:val="center" w:pos="4513"/>
        <w:tab w:val="right" w:pos="9026"/>
      </w:tabs>
      <w:spacing w:after="0" w:line="240" w:lineRule="auto"/>
      <w:ind w:left="0" w:hanging="2"/>
      <w:rPr>
        <w:color w:val="000000"/>
      </w:rPr>
    </w:pPr>
    <w:r>
      <w:rPr>
        <w:rFonts w:ascii="Cambria" w:eastAsia="Cambria" w:hAnsi="Cambria" w:cs="Cambria"/>
        <w:color w:val="000000"/>
        <w:sz w:val="20"/>
        <w:szCs w:val="20"/>
      </w:rPr>
      <w:t xml:space="preserve">Vol. </w:t>
    </w:r>
    <w:r w:rsidR="00F40653">
      <w:rPr>
        <w:rFonts w:ascii="Cambria" w:eastAsia="Cambria" w:hAnsi="Cambria" w:cs="Cambria"/>
        <w:color w:val="000000"/>
        <w:sz w:val="20"/>
        <w:szCs w:val="20"/>
      </w:rPr>
      <w:t>2</w:t>
    </w:r>
    <w:r>
      <w:rPr>
        <w:rFonts w:ascii="Cambria" w:eastAsia="Cambria" w:hAnsi="Cambria" w:cs="Cambria"/>
        <w:color w:val="000000"/>
        <w:sz w:val="20"/>
        <w:szCs w:val="20"/>
      </w:rPr>
      <w:t xml:space="preserve">, No. 1, </w:t>
    </w:r>
    <w:r w:rsidR="00F40653">
      <w:rPr>
        <w:rFonts w:ascii="Cambria" w:eastAsia="Cambria" w:hAnsi="Cambria" w:cs="Cambria"/>
        <w:color w:val="000000"/>
        <w:sz w:val="20"/>
        <w:szCs w:val="20"/>
      </w:rPr>
      <w:t>Juni</w:t>
    </w:r>
    <w:r>
      <w:rPr>
        <w:rFonts w:ascii="Cambria" w:eastAsia="Cambria" w:hAnsi="Cambria" w:cs="Cambria"/>
        <w:color w:val="000000"/>
        <w:sz w:val="20"/>
        <w:szCs w:val="20"/>
      </w:rPr>
      <w:t xml:space="preserve"> 202</w:t>
    </w:r>
    <w:r w:rsidR="00F40653">
      <w:rPr>
        <w:rFonts w:ascii="Cambria" w:eastAsia="Cambria" w:hAnsi="Cambria" w:cs="Cambria"/>
        <w:color w:val="000000"/>
        <w:sz w:val="20"/>
        <w:szCs w:val="20"/>
      </w:rPr>
      <w:t>5</w:t>
    </w:r>
    <w:r>
      <w:rPr>
        <w:rFonts w:ascii="Cambria" w:eastAsia="Cambria" w:hAnsi="Cambria" w:cs="Cambria"/>
        <w:color w:val="000000"/>
        <w:sz w:val="20"/>
        <w:szCs w:val="20"/>
      </w:rPr>
      <w:t xml:space="preserve">, </w:t>
    </w:r>
    <w:proofErr w:type="spellStart"/>
    <w:r>
      <w:rPr>
        <w:rFonts w:ascii="Cambria" w:eastAsia="Cambria" w:hAnsi="Cambria" w:cs="Cambria"/>
        <w:color w:val="000000"/>
        <w:sz w:val="20"/>
        <w:szCs w:val="20"/>
      </w:rPr>
      <w:t>hlm</w:t>
    </w:r>
    <w:proofErr w:type="spellEnd"/>
    <w:r>
      <w:rPr>
        <w:rFonts w:ascii="Cambria" w:eastAsia="Cambria" w:hAnsi="Cambria" w:cs="Cambria"/>
        <w:color w:val="000000"/>
        <w:sz w:val="20"/>
        <w:szCs w:val="20"/>
      </w:rPr>
      <w:t xml:space="preserve">. </w:t>
    </w:r>
    <w:r w:rsidR="00F40653">
      <w:rPr>
        <w:rFonts w:ascii="Cambria" w:eastAsia="Cambria" w:hAnsi="Cambria" w:cs="Cambria"/>
        <w:color w:val="000000"/>
        <w:sz w:val="20"/>
        <w:szCs w:val="20"/>
      </w:rPr>
      <w:t>1-</w:t>
    </w:r>
    <w:r w:rsidR="00531DD3">
      <w:rPr>
        <w:rFonts w:ascii="Cambria" w:eastAsia="Cambria" w:hAnsi="Cambria" w:cs="Cambria"/>
        <w:color w:val="000000"/>
        <w:sz w:val="20"/>
        <w:szCs w:val="20"/>
      </w:rPr>
      <w:t>9</w:t>
    </w:r>
    <w:r>
      <w:rPr>
        <w:color w:val="000000"/>
      </w:rPr>
      <w:tab/>
    </w:r>
    <w:r>
      <w:rPr>
        <w:color w:val="000000"/>
      </w:rPr>
      <w:tab/>
    </w:r>
    <w:r>
      <w:rPr>
        <w:b/>
        <w:color w:val="000000"/>
      </w:rPr>
      <w:fldChar w:fldCharType="begin"/>
    </w:r>
    <w:r>
      <w:rPr>
        <w:b/>
        <w:color w:val="000000"/>
      </w:rPr>
      <w:instrText>PAGE</w:instrText>
    </w:r>
    <w:r>
      <w:rPr>
        <w:b/>
        <w:color w:val="000000"/>
      </w:rPr>
      <w:fldChar w:fldCharType="separate"/>
    </w:r>
    <w:r w:rsidR="00F15336">
      <w:rPr>
        <w:b/>
        <w:noProof/>
        <w:color w:val="000000"/>
      </w:rPr>
      <w:t>5</w:t>
    </w:r>
    <w:r>
      <w:rPr>
        <w:b/>
        <w:color w:val="000000"/>
      </w:rPr>
      <w:fldChar w:fldCharType="end"/>
    </w:r>
  </w:p>
  <w:p w14:paraId="466DBF47" w14:textId="77777777" w:rsidR="008C7140" w:rsidRDefault="00BB015D">
    <w:pPr>
      <w:ind w:left="0" w:hanging="2"/>
    </w:pPr>
    <w:r>
      <w:rPr>
        <w:noProof/>
      </w:rPr>
      <mc:AlternateContent>
        <mc:Choice Requires="wps">
          <w:drawing>
            <wp:anchor distT="0" distB="0" distL="114300" distR="114300" simplePos="0" relativeHeight="251673600" behindDoc="0" locked="0" layoutInCell="1" allowOverlap="1" wp14:anchorId="408183DF" wp14:editId="43ACD6D5">
              <wp:simplePos x="0" y="0"/>
              <wp:positionH relativeFrom="column">
                <wp:posOffset>0</wp:posOffset>
              </wp:positionH>
              <wp:positionV relativeFrom="paragraph">
                <wp:posOffset>152400</wp:posOffset>
              </wp:positionV>
              <wp:extent cx="5578475" cy="77470"/>
              <wp:effectExtent l="0" t="0" r="0" b="0"/>
              <wp:wrapNone/>
              <wp:docPr id="1027" name="Rectangle 1027"/>
              <wp:cNvGraphicFramePr/>
              <a:graphic xmlns:a="http://schemas.openxmlformats.org/drawingml/2006/main">
                <a:graphicData uri="http://schemas.microsoft.com/office/word/2010/wordprocessingShape">
                  <wps:wsp>
                    <wps:cNvSpPr/>
                    <wps:spPr>
                      <a:xfrm>
                        <a:off x="2563113" y="3747615"/>
                        <a:ext cx="5565775" cy="64770"/>
                      </a:xfrm>
                      <a:prstGeom prst="rect">
                        <a:avLst/>
                      </a:prstGeom>
                      <a:gradFill>
                        <a:gsLst>
                          <a:gs pos="0">
                            <a:srgbClr val="F5E9E6"/>
                          </a:gs>
                          <a:gs pos="100000">
                            <a:srgbClr val="C45911"/>
                          </a:gs>
                        </a:gsLst>
                        <a:lin ang="10800000" scaled="0"/>
                      </a:gradFill>
                      <a:ln w="12700" cap="flat" cmpd="sng">
                        <a:solidFill>
                          <a:srgbClr val="F2F2F2"/>
                        </a:solidFill>
                        <a:prstDash val="solid"/>
                        <a:miter lim="800000"/>
                        <a:headEnd type="none" w="sm" len="sm"/>
                        <a:tailEnd type="none" w="sm" len="sm"/>
                      </a:ln>
                    </wps:spPr>
                    <wps:txbx>
                      <w:txbxContent>
                        <w:p w14:paraId="34C4BBA6" w14:textId="77777777" w:rsidR="008C7140" w:rsidRDefault="008C7140">
                          <w:pPr>
                            <w:spacing w:after="0"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408183DF" id="Rectangle 1027" o:spid="_x0000_s1027" style="position:absolute;margin-left:0;margin-top:12pt;width:439.25pt;height:6.1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" fillcolor="#f5e9e6" strokecolor="#f2f2f2" strokeweight="1pt">
              <v:fill color2="#c45911" angle="270" focus="100%" type="gradient">
                <o:fill v:ext="view" type="gradientUnscaled"/>
              </v:fill>
              <v:stroke startarrowwidth="narrow" startarrowlength="short" endarrowwidth="narrow" endarrowlength="short"/>
              <v:textbox inset="2.53958mm,2.53958mm,2.53958mm,2.53958mm">
                <w:txbxContent>
                  <w:p w14:paraId="34C4BBA6" w14:textId="77777777" w:rsidR="008C7140" w:rsidRDefault="008C7140">
                    <w:pPr>
                      <w:spacing w:after="0" w:line="240" w:lineRule="auto"/>
                      <w:ind w:left="0" w:hanging="2"/>
                    </w:pP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1246A" w14:textId="77777777" w:rsidR="00F40653" w:rsidRDefault="00F40653">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574736"/>
    <w:multiLevelType w:val="hybridMultilevel"/>
    <w:tmpl w:val="87D22DEE"/>
    <w:lvl w:ilvl="0" w:tplc="4C84DE46">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3E8425"/>
    <w:multiLevelType w:val="singleLevel"/>
    <w:tmpl w:val="1BFE3EA0"/>
    <w:lvl w:ilvl="0">
      <w:start w:val="1"/>
      <w:numFmt w:val="decimal"/>
      <w:lvlText w:val="%1."/>
      <w:lvlJc w:val="left"/>
      <w:pPr>
        <w:ind w:left="360" w:hanging="360"/>
      </w:pPr>
      <w:rPr>
        <w:b/>
        <w:bCs/>
      </w:rPr>
    </w:lvl>
  </w:abstractNum>
  <w:num w:numId="1" w16cid:durableId="1540318645">
    <w:abstractNumId w:val="1"/>
  </w:num>
  <w:num w:numId="2" w16cid:durableId="1364020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64AD"/>
    <w:rsid w:val="0001702A"/>
    <w:rsid w:val="00026F83"/>
    <w:rsid w:val="00051D5C"/>
    <w:rsid w:val="000E2296"/>
    <w:rsid w:val="000E7A22"/>
    <w:rsid w:val="00127D60"/>
    <w:rsid w:val="00192A82"/>
    <w:rsid w:val="001A4707"/>
    <w:rsid w:val="001C58D5"/>
    <w:rsid w:val="001D24AF"/>
    <w:rsid w:val="001D4AD8"/>
    <w:rsid w:val="00246886"/>
    <w:rsid w:val="00271DB0"/>
    <w:rsid w:val="0027219C"/>
    <w:rsid w:val="002C311B"/>
    <w:rsid w:val="003049D5"/>
    <w:rsid w:val="003218F6"/>
    <w:rsid w:val="0033544A"/>
    <w:rsid w:val="00337F32"/>
    <w:rsid w:val="00346709"/>
    <w:rsid w:val="003C457C"/>
    <w:rsid w:val="003D4C79"/>
    <w:rsid w:val="003F2060"/>
    <w:rsid w:val="0040378A"/>
    <w:rsid w:val="004559DA"/>
    <w:rsid w:val="00493C1E"/>
    <w:rsid w:val="004968F4"/>
    <w:rsid w:val="004A6940"/>
    <w:rsid w:val="00531DD3"/>
    <w:rsid w:val="005511C0"/>
    <w:rsid w:val="0055724A"/>
    <w:rsid w:val="005868B6"/>
    <w:rsid w:val="005B1FAE"/>
    <w:rsid w:val="005E654F"/>
    <w:rsid w:val="0062132C"/>
    <w:rsid w:val="00632B65"/>
    <w:rsid w:val="00663718"/>
    <w:rsid w:val="006B4925"/>
    <w:rsid w:val="006C554F"/>
    <w:rsid w:val="006E0560"/>
    <w:rsid w:val="006E14AD"/>
    <w:rsid w:val="006F034F"/>
    <w:rsid w:val="00757140"/>
    <w:rsid w:val="007964AD"/>
    <w:rsid w:val="007E5637"/>
    <w:rsid w:val="00806A25"/>
    <w:rsid w:val="00867FF8"/>
    <w:rsid w:val="008C2764"/>
    <w:rsid w:val="008C7140"/>
    <w:rsid w:val="008F140B"/>
    <w:rsid w:val="00944499"/>
    <w:rsid w:val="00982C1D"/>
    <w:rsid w:val="009B1D38"/>
    <w:rsid w:val="00A37D50"/>
    <w:rsid w:val="00A521C3"/>
    <w:rsid w:val="00A774D7"/>
    <w:rsid w:val="00B3434B"/>
    <w:rsid w:val="00B37FEB"/>
    <w:rsid w:val="00B67AA2"/>
    <w:rsid w:val="00BB015D"/>
    <w:rsid w:val="00C85568"/>
    <w:rsid w:val="00CB4768"/>
    <w:rsid w:val="00DB170F"/>
    <w:rsid w:val="00E118BD"/>
    <w:rsid w:val="00E403FF"/>
    <w:rsid w:val="00E6716F"/>
    <w:rsid w:val="00E76524"/>
    <w:rsid w:val="00F15336"/>
    <w:rsid w:val="00F40653"/>
    <w:rsid w:val="00F551BC"/>
    <w:rsid w:val="00F81E82"/>
    <w:rsid w:val="00F96812"/>
    <w:rsid w:val="00FC76F6"/>
    <w:rsid w:val="0A3906D2"/>
    <w:rsid w:val="19056356"/>
    <w:rsid w:val="2B354628"/>
    <w:rsid w:val="45A91A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C51CAC5"/>
  <w15:docId w15:val="{3169A229-CC3A-483C-BA0D-767CCF82B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200" w:line="276" w:lineRule="auto"/>
      <w:ind w:leftChars="-1" w:left="-1" w:hangingChars="1" w:hanging="1"/>
      <w:textAlignment w:val="top"/>
      <w:outlineLvl w:val="0"/>
    </w:pPr>
    <w:rPr>
      <w:position w:val="-1"/>
      <w:sz w:val="22"/>
      <w:szCs w:val="22"/>
    </w:rPr>
  </w:style>
  <w:style w:type="paragraph" w:styleId="Heading1">
    <w:name w:val="heading 1"/>
    <w:basedOn w:val="Normal"/>
    <w:next w:val="Normal"/>
    <w:qFormat/>
    <w:pPr>
      <w:keepNext/>
      <w:keepLines/>
      <w:spacing w:before="480" w:after="12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spacing w:before="240" w:after="60" w:line="240" w:lineRule="auto"/>
      <w:outlineLvl w:val="3"/>
    </w:pPr>
    <w:rPr>
      <w:rFonts w:eastAsia="Times New Roman"/>
      <w:b/>
      <w:bCs/>
      <w:sz w:val="28"/>
      <w:szCs w:val="28"/>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CommentText">
    <w:name w:val="annotation text"/>
    <w:basedOn w:val="Normal"/>
    <w:uiPriority w:val="99"/>
    <w:semiHidden/>
    <w:unhideWhenUsed/>
  </w:style>
  <w:style w:type="character" w:styleId="Emphasis">
    <w:name w:val="Emphasis"/>
    <w:qFormat/>
    <w:rPr>
      <w:i/>
      <w:iCs/>
      <w:w w:val="100"/>
      <w:position w:val="-1"/>
      <w:vertAlign w:val="baseline"/>
      <w:cs w:val="0"/>
    </w:rPr>
  </w:style>
  <w:style w:type="paragraph" w:styleId="EndnoteText">
    <w:name w:val="endnote text"/>
    <w:basedOn w:val="Normal"/>
    <w:qFormat/>
    <w:pPr>
      <w:spacing w:after="0" w:line="240" w:lineRule="auto"/>
    </w:pPr>
    <w:rPr>
      <w:rFonts w:ascii="Times New Roman" w:eastAsia="Times New Roman" w:hAnsi="Times New Roman"/>
      <w:sz w:val="20"/>
      <w:szCs w:val="20"/>
    </w:rPr>
  </w:style>
  <w:style w:type="paragraph" w:styleId="Footer">
    <w:name w:val="footer"/>
    <w:basedOn w:val="Normal"/>
    <w:qFormat/>
    <w:pPr>
      <w:tabs>
        <w:tab w:val="center" w:pos="4513"/>
        <w:tab w:val="right" w:pos="9026"/>
      </w:tabs>
    </w:pPr>
  </w:style>
  <w:style w:type="character" w:styleId="FootnoteReference">
    <w:name w:val="footnote reference"/>
    <w:qFormat/>
    <w:rPr>
      <w:w w:val="100"/>
      <w:position w:val="-1"/>
      <w:vertAlign w:val="superscript"/>
      <w:cs w:val="0"/>
    </w:rPr>
  </w:style>
  <w:style w:type="paragraph" w:styleId="FootnoteText">
    <w:name w:val="footnote text"/>
    <w:basedOn w:val="Normal"/>
    <w:uiPriority w:val="99"/>
    <w:qFormat/>
    <w:pPr>
      <w:spacing w:after="0" w:line="240" w:lineRule="auto"/>
    </w:pPr>
    <w:rPr>
      <w:rFonts w:ascii="Times New Roman" w:eastAsia="Times New Roman" w:hAnsi="Times New Roman" w:cs="Times New Roman"/>
      <w:sz w:val="20"/>
      <w:szCs w:val="20"/>
    </w:rPr>
  </w:style>
  <w:style w:type="paragraph" w:styleId="Header">
    <w:name w:val="header"/>
    <w:basedOn w:val="Normal"/>
    <w:qFormat/>
    <w:pPr>
      <w:tabs>
        <w:tab w:val="center" w:pos="4513"/>
        <w:tab w:val="right" w:pos="9026"/>
      </w:tabs>
    </w:pPr>
  </w:style>
  <w:style w:type="character" w:styleId="Hyperlink">
    <w:name w:val="Hyperlink"/>
    <w:qFormat/>
    <w:rPr>
      <w:color w:val="0000FF"/>
      <w:w w:val="100"/>
      <w:position w:val="-1"/>
      <w:u w:val="single"/>
      <w:vertAlign w:val="baseline"/>
      <w:cs w:val="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styleId="TableGrid">
    <w:name w:val="Table Grid"/>
    <w:basedOn w:val="TableNormal"/>
    <w:qFormat/>
    <w:pPr>
      <w:suppressAutoHyphens/>
      <w:spacing w:line="1" w:lineRule="atLeast"/>
      <w:ind w:leftChars="-1" w:left="-1" w:hangingChars="1" w:hanging="1"/>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qFormat/>
    <w:pPr>
      <w:keepNext/>
      <w:keepLines/>
      <w:spacing w:before="480" w:after="120"/>
    </w:pPr>
    <w:rPr>
      <w:b/>
      <w:sz w:val="72"/>
      <w:szCs w:val="72"/>
    </w:rPr>
  </w:style>
  <w:style w:type="paragraph" w:customStyle="1" w:styleId="ListParagraph1">
    <w:name w:val="List Paragraph1"/>
    <w:basedOn w:val="Normal"/>
    <w:qFormat/>
    <w:pPr>
      <w:ind w:left="720"/>
      <w:contextualSpacing/>
    </w:pPr>
  </w:style>
  <w:style w:type="character" w:customStyle="1" w:styleId="FootnoteTextChar">
    <w:name w:val="Footnote Text Char"/>
    <w:uiPriority w:val="99"/>
    <w:qFormat/>
    <w:rPr>
      <w:rFonts w:ascii="Times New Roman" w:eastAsia="Times New Roman" w:hAnsi="Times New Roman" w:cs="Times New Roman"/>
      <w:w w:val="100"/>
      <w:position w:val="-1"/>
      <w:sz w:val="20"/>
      <w:szCs w:val="20"/>
      <w:vertAlign w:val="baseline"/>
      <w:cs w:val="0"/>
    </w:rPr>
  </w:style>
  <w:style w:type="character" w:customStyle="1" w:styleId="HeaderChar">
    <w:name w:val="Header Char"/>
    <w:qFormat/>
    <w:rPr>
      <w:rFonts w:ascii="Calibri" w:eastAsia="Calibri" w:hAnsi="Calibri"/>
      <w:w w:val="100"/>
      <w:position w:val="-1"/>
      <w:sz w:val="22"/>
      <w:szCs w:val="22"/>
      <w:vertAlign w:val="baseline"/>
      <w:cs w:val="0"/>
      <w:lang w:val="en-US" w:eastAsia="en-US"/>
    </w:rPr>
  </w:style>
  <w:style w:type="character" w:customStyle="1" w:styleId="FooterChar">
    <w:name w:val="Footer Char"/>
    <w:qFormat/>
    <w:rPr>
      <w:rFonts w:ascii="Calibri" w:eastAsia="Calibri" w:hAnsi="Calibri"/>
      <w:w w:val="100"/>
      <w:position w:val="-1"/>
      <w:sz w:val="22"/>
      <w:szCs w:val="22"/>
      <w:vertAlign w:val="baseline"/>
      <w:cs w:val="0"/>
      <w:lang w:val="en-US" w:eastAsia="en-US"/>
    </w:rPr>
  </w:style>
  <w:style w:type="paragraph" w:customStyle="1" w:styleId="ListParagraphBodyoftext">
    <w:name w:val="List Paragraph;Body of text"/>
    <w:basedOn w:val="Normal"/>
    <w:qFormat/>
    <w:pPr>
      <w:ind w:left="720"/>
      <w:contextualSpacing/>
    </w:pPr>
  </w:style>
  <w:style w:type="character" w:customStyle="1" w:styleId="ListParagraphCharBodyoftextChar">
    <w:name w:val="List Paragraph Char;Body of text Char"/>
    <w:qFormat/>
    <w:rPr>
      <w:rFonts w:ascii="Calibri" w:eastAsia="Calibri" w:hAnsi="Calibri"/>
      <w:w w:val="100"/>
      <w:position w:val="-1"/>
      <w:sz w:val="22"/>
      <w:szCs w:val="22"/>
      <w:vertAlign w:val="baseline"/>
      <w:cs w:val="0"/>
      <w:lang w:val="en-US" w:eastAsia="en-US"/>
    </w:rPr>
  </w:style>
  <w:style w:type="character" w:customStyle="1" w:styleId="Heading4Char">
    <w:name w:val="Heading 4 Char"/>
    <w:qFormat/>
    <w:rPr>
      <w:rFonts w:ascii="Calibri" w:eastAsia="Times New Roman" w:hAnsi="Calibri"/>
      <w:b/>
      <w:bCs/>
      <w:w w:val="100"/>
      <w:position w:val="-1"/>
      <w:sz w:val="28"/>
      <w:szCs w:val="28"/>
      <w:vertAlign w:val="baseline"/>
      <w:cs w:val="0"/>
    </w:rPr>
  </w:style>
  <w:style w:type="character" w:customStyle="1" w:styleId="EndnoteTextChar">
    <w:name w:val="Endnote Text Char"/>
    <w:qFormat/>
    <w:rPr>
      <w:w w:val="100"/>
      <w:position w:val="-1"/>
      <w:vertAlign w:val="baseline"/>
      <w:cs w:val="0"/>
      <w:lang w:eastAsia="id-ID"/>
    </w:rPr>
  </w:style>
  <w:style w:type="paragraph" w:customStyle="1" w:styleId="AbstractHead">
    <w:name w:val="AbstractHead"/>
    <w:pPr>
      <w:suppressAutoHyphens/>
      <w:spacing w:after="200" w:line="1" w:lineRule="atLeast"/>
      <w:ind w:leftChars="-1" w:left="-1" w:hangingChars="1" w:hanging="1"/>
      <w:textAlignment w:val="top"/>
      <w:outlineLvl w:val="0"/>
    </w:pPr>
    <w:rPr>
      <w:smallCaps/>
      <w:spacing w:val="24"/>
      <w:position w:val="-1"/>
      <w:sz w:val="22"/>
      <w:szCs w:val="22"/>
    </w:rPr>
  </w:style>
  <w:style w:type="paragraph" w:customStyle="1" w:styleId="AbstractText">
    <w:name w:val="AbstractText"/>
    <w:pPr>
      <w:suppressAutoHyphens/>
      <w:spacing w:after="80" w:line="200" w:lineRule="atLeast"/>
      <w:ind w:leftChars="-1" w:left="-1" w:hangingChars="1" w:hanging="1"/>
      <w:jc w:val="both"/>
      <w:textAlignment w:val="top"/>
      <w:outlineLvl w:val="0"/>
    </w:pPr>
    <w:rPr>
      <w:position w:val="-1"/>
      <w:sz w:val="22"/>
      <w:szCs w:val="22"/>
    </w:rPr>
  </w:style>
  <w:style w:type="paragraph" w:customStyle="1" w:styleId="Articlehistory">
    <w:name w:val="Articlehistory"/>
    <w:pPr>
      <w:suppressAutoHyphens/>
      <w:spacing w:after="200" w:line="200" w:lineRule="atLeast"/>
      <w:ind w:leftChars="-1" w:left="-1" w:hangingChars="1" w:hanging="1"/>
      <w:textAlignment w:val="top"/>
      <w:outlineLvl w:val="0"/>
    </w:pPr>
    <w:rPr>
      <w:rFonts w:ascii="Ebrima" w:eastAsia="Times New Roman" w:hAnsi="Ebrima"/>
      <w:position w:val="-1"/>
      <w:sz w:val="14"/>
      <w:szCs w:val="22"/>
    </w:rPr>
  </w:style>
  <w:style w:type="paragraph" w:customStyle="1" w:styleId="ArticleinfoHead">
    <w:name w:val="ArticleinfoHead"/>
    <w:qFormat/>
    <w:pPr>
      <w:suppressAutoHyphens/>
      <w:spacing w:after="200" w:line="1" w:lineRule="atLeast"/>
      <w:ind w:leftChars="-1" w:left="-1" w:hangingChars="1" w:hanging="1"/>
      <w:textAlignment w:val="top"/>
      <w:outlineLvl w:val="0"/>
    </w:pPr>
    <w:rPr>
      <w:smallCaps/>
      <w:spacing w:val="24"/>
      <w:position w:val="-1"/>
      <w:sz w:val="18"/>
      <w:szCs w:val="22"/>
    </w:rPr>
  </w:style>
  <w:style w:type="paragraph" w:customStyle="1" w:styleId="Keyword">
    <w:name w:val="Keyword"/>
    <w:qFormat/>
    <w:pPr>
      <w:suppressAutoHyphens/>
      <w:spacing w:after="200" w:line="200" w:lineRule="atLeast"/>
      <w:ind w:leftChars="-1" w:left="-1" w:hangingChars="1" w:hanging="1"/>
      <w:textAlignment w:val="top"/>
      <w:outlineLvl w:val="0"/>
    </w:pPr>
    <w:rPr>
      <w:rFonts w:ascii="Ebrima" w:eastAsia="Times New Roman" w:hAnsi="Ebrima"/>
      <w:position w:val="-1"/>
      <w:sz w:val="14"/>
      <w:szCs w:val="22"/>
    </w:rPr>
  </w:style>
  <w:style w:type="paragraph" w:customStyle="1" w:styleId="KeywordHead">
    <w:name w:val="KeywordHead"/>
    <w:next w:val="Keyword"/>
    <w:qFormat/>
    <w:pPr>
      <w:suppressAutoHyphens/>
      <w:spacing w:after="200" w:line="200" w:lineRule="atLeast"/>
      <w:ind w:leftChars="-1" w:left="-1" w:hangingChars="1" w:hanging="1"/>
      <w:textAlignment w:val="top"/>
      <w:outlineLvl w:val="0"/>
    </w:pPr>
    <w:rPr>
      <w:rFonts w:ascii="Junicode" w:eastAsia="Times New Roman" w:hAnsi="Junicode"/>
      <w:i/>
      <w:position w:val="-1"/>
      <w:sz w:val="18"/>
      <w:szCs w:val="22"/>
    </w:rPr>
  </w:style>
  <w:style w:type="paragraph" w:customStyle="1" w:styleId="Copyright">
    <w:name w:val="Copyright"/>
    <w:basedOn w:val="AbstractText"/>
    <w:qFormat/>
    <w:pPr>
      <w:framePr w:hSpace="187" w:wrap="around" w:vAnchor="text" w:hAnchor="page" w:y="1"/>
      <w:spacing w:after="0"/>
      <w:suppressOverlap/>
      <w:jc w:val="right"/>
    </w:pPr>
    <w:rPr>
      <w:sz w:val="17"/>
      <w:szCs w:val="14"/>
    </w:rPr>
  </w:style>
  <w:style w:type="paragraph" w:customStyle="1" w:styleId="ArticlehistoryHead">
    <w:name w:val="ArticlehistoryHead"/>
    <w:basedOn w:val="Articlehistory"/>
    <w:qFormat/>
    <w:pPr>
      <w:framePr w:hSpace="187" w:wrap="around" w:vAnchor="text" w:hAnchor="page" w:y="1"/>
      <w:suppressOverlap/>
    </w:pPr>
    <w:rPr>
      <w:b/>
    </w:rPr>
  </w:style>
  <w:style w:type="character" w:customStyle="1" w:styleId="BalloonTextChar">
    <w:name w:val="Balloon Text Char"/>
    <w:basedOn w:val="DefaultParagraphFont"/>
    <w:link w:val="BalloonText"/>
    <w:uiPriority w:val="99"/>
    <w:semiHidden/>
    <w:qFormat/>
    <w:rPr>
      <w:rFonts w:ascii="Tahoma" w:hAnsi="Tahoma" w:cs="Tahoma"/>
      <w:position w:val="-1"/>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531DD3"/>
    <w:rPr>
      <w:color w:val="605E5C"/>
      <w:shd w:val="clear" w:color="auto" w:fill="E1DFDD"/>
    </w:rPr>
  </w:style>
  <w:style w:type="paragraph" w:styleId="ListParagraph">
    <w:name w:val="List Paragraph"/>
    <w:basedOn w:val="Normal"/>
    <w:uiPriority w:val="99"/>
    <w:unhideWhenUsed/>
    <w:rsid w:val="006E05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kaltimpost.jawapos.com/kolom-pembaca/12/08/2022/peluang-dan-ancaman-tentang-budaya-paser-di-ikn-nusantara-2-habis"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kaltimpost.jawapos.com/kolom-pembaca/12/08/2022/peluang-dan-ancaman-tentang-budaya-paser-di-ikn-nusantara-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2991/978-94-6463-376-4_13"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doi.org/10.47266/bwp.v3i1.53"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s://doi.org/10.33369/pgsd.11.1.51-63"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pHIT0oiB9o+u/a0HNrZJauOpMA==">CgMxLjA4AGoiChRzdWdnZXN0LnBua283dWpscWFmNxIKam9uaSBtdXJuaXIhMXB6RGNpSHZUeDIwZzNqMXp4OHlHMktqaXJhTlFITEJy</go:docsCustomData>
</go:gDocsCustomXmlDataStorage>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998</TotalTime>
  <Pages>9</Pages>
  <Words>4264</Words>
  <Characters>24306</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Marlina</dc:creator>
  <cp:lastModifiedBy>Wilda Srihastuty Handayani Piliang</cp:lastModifiedBy>
  <cp:revision>14</cp:revision>
  <dcterms:created xsi:type="dcterms:W3CDTF">2024-08-15T22:51:00Z</dcterms:created>
  <dcterms:modified xsi:type="dcterms:W3CDTF">2025-06-30T14:10:00Z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A32500BA903D48F8A3AA00A788842574_12</vt:lpwstr>
  </property>
</Properties>
</file>